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3A103" w14:textId="77777777" w:rsidR="00AA3B13" w:rsidRDefault="00AA3B13" w:rsidP="00AA3B13">
      <w:pPr>
        <w:pStyle w:val="a4"/>
        <w:tabs>
          <w:tab w:val="left" w:pos="6521"/>
        </w:tabs>
        <w:ind w:left="6521" w:hanging="284"/>
        <w:jc w:val="both"/>
      </w:pPr>
      <w:bookmarkStart w:id="0" w:name="_GoBack"/>
      <w:bookmarkEnd w:id="0"/>
    </w:p>
    <w:p w14:paraId="4834CCDA" w14:textId="1000CAA6" w:rsidR="00AA3B13" w:rsidRPr="00AA3B13" w:rsidRDefault="00A7642A" w:rsidP="00AA3B13">
      <w:pPr>
        <w:pStyle w:val="a4"/>
        <w:ind w:left="0" w:firstLine="567"/>
        <w:jc w:val="center"/>
        <w:rPr>
          <w:b/>
        </w:rPr>
      </w:pPr>
      <w:r>
        <w:rPr>
          <w:b/>
        </w:rPr>
        <w:t xml:space="preserve">Стоимость </w:t>
      </w:r>
      <w:r w:rsidR="00AA3B13" w:rsidRPr="00AA3B13">
        <w:rPr>
          <w:b/>
        </w:rPr>
        <w:t>юридически</w:t>
      </w:r>
      <w:r>
        <w:rPr>
          <w:b/>
        </w:rPr>
        <w:t>х</w:t>
      </w:r>
      <w:r w:rsidR="00AA3B13" w:rsidRPr="00AA3B13">
        <w:rPr>
          <w:b/>
        </w:rPr>
        <w:t xml:space="preserve"> услуг</w:t>
      </w:r>
      <w:r>
        <w:rPr>
          <w:b/>
        </w:rPr>
        <w:t>, оказываемых</w:t>
      </w:r>
      <w:r w:rsidR="00AA3B13" w:rsidRPr="00AA3B13">
        <w:rPr>
          <w:b/>
        </w:rPr>
        <w:t xml:space="preserve"> АО «Технопарк Слава» на договорной основе</w:t>
      </w:r>
    </w:p>
    <w:p w14:paraId="093C7EBC" w14:textId="77777777" w:rsidR="00AA3B13" w:rsidRDefault="00AA3B13" w:rsidP="00AA3B13">
      <w:pPr>
        <w:pStyle w:val="a4"/>
        <w:tabs>
          <w:tab w:val="left" w:pos="6521"/>
        </w:tabs>
        <w:ind w:left="6521" w:hanging="5954"/>
        <w:jc w:val="both"/>
      </w:pPr>
    </w:p>
    <w:tbl>
      <w:tblPr>
        <w:tblStyle w:val="a8"/>
        <w:tblW w:w="9492" w:type="dxa"/>
        <w:tblInd w:w="142" w:type="dxa"/>
        <w:tblLook w:val="04A0" w:firstRow="1" w:lastRow="0" w:firstColumn="1" w:lastColumn="0" w:noHBand="0" w:noVBand="1"/>
      </w:tblPr>
      <w:tblGrid>
        <w:gridCol w:w="5382"/>
        <w:gridCol w:w="2200"/>
        <w:gridCol w:w="1910"/>
      </w:tblGrid>
      <w:tr w:rsidR="007F4124" w14:paraId="061FCB66" w14:textId="112C57D4" w:rsidTr="007F4124">
        <w:tc>
          <w:tcPr>
            <w:tcW w:w="5382" w:type="dxa"/>
          </w:tcPr>
          <w:p w14:paraId="65C031CA" w14:textId="23D5F35F" w:rsidR="007F4124" w:rsidRPr="00AA3B13" w:rsidRDefault="007F4124" w:rsidP="00AA3B13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Наименование услуги</w:t>
            </w:r>
          </w:p>
        </w:tc>
        <w:tc>
          <w:tcPr>
            <w:tcW w:w="2200" w:type="dxa"/>
          </w:tcPr>
          <w:p w14:paraId="19430C98" w14:textId="3EADFA40" w:rsidR="007F4124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 xml:space="preserve">Стоимость для арендаторов (в </w:t>
            </w:r>
            <w:proofErr w:type="spellStart"/>
            <w:r>
              <w:t>т.ч</w:t>
            </w:r>
            <w:proofErr w:type="spellEnd"/>
            <w:r>
              <w:t>. НДС) (рублей)</w:t>
            </w:r>
          </w:p>
        </w:tc>
        <w:tc>
          <w:tcPr>
            <w:tcW w:w="1910" w:type="dxa"/>
          </w:tcPr>
          <w:p w14:paraId="6D320793" w14:textId="72EDDB5C" w:rsidR="007F4124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Стоимость для сторонних организаци</w:t>
            </w:r>
            <w:proofErr w:type="gramStart"/>
            <w:r>
              <w:t>й(</w:t>
            </w:r>
            <w:proofErr w:type="gramEnd"/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НДС) (рублей)</w:t>
            </w:r>
          </w:p>
        </w:tc>
      </w:tr>
      <w:tr w:rsidR="007F4124" w14:paraId="5B9E38B7" w14:textId="33598F02" w:rsidTr="007F4124">
        <w:tc>
          <w:tcPr>
            <w:tcW w:w="7582" w:type="dxa"/>
            <w:gridSpan w:val="2"/>
          </w:tcPr>
          <w:p w14:paraId="6A30579E" w14:textId="3D932AA2" w:rsidR="007F4124" w:rsidRPr="00846A02" w:rsidRDefault="007F4124" w:rsidP="00AA3B13">
            <w:pPr>
              <w:pStyle w:val="a4"/>
              <w:tabs>
                <w:tab w:val="left" w:pos="4395"/>
              </w:tabs>
              <w:ind w:left="0"/>
              <w:jc w:val="both"/>
              <w:rPr>
                <w:b/>
              </w:rPr>
            </w:pPr>
            <w:r w:rsidRPr="00846A02">
              <w:rPr>
                <w:b/>
              </w:rPr>
              <w:t>1. Регистрация ООО</w:t>
            </w:r>
          </w:p>
        </w:tc>
        <w:tc>
          <w:tcPr>
            <w:tcW w:w="1910" w:type="dxa"/>
          </w:tcPr>
          <w:p w14:paraId="0DD01C44" w14:textId="77777777" w:rsidR="007F4124" w:rsidRPr="00846A02" w:rsidRDefault="007F4124" w:rsidP="00AA3B13">
            <w:pPr>
              <w:pStyle w:val="a4"/>
              <w:tabs>
                <w:tab w:val="left" w:pos="4395"/>
              </w:tabs>
              <w:ind w:left="0"/>
              <w:jc w:val="both"/>
              <w:rPr>
                <w:b/>
              </w:rPr>
            </w:pPr>
          </w:p>
        </w:tc>
      </w:tr>
      <w:tr w:rsidR="007F4124" w14:paraId="2D00E3EB" w14:textId="03D91CB2" w:rsidTr="007F4124">
        <w:tc>
          <w:tcPr>
            <w:tcW w:w="5382" w:type="dxa"/>
          </w:tcPr>
          <w:p w14:paraId="3C181EB1" w14:textId="5768DC0C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 xml:space="preserve"> Регистрация ООО (включая подготовку необходимых документов для регистрации, сопровождение заявителя к нотариусу, направление документов в налоговый орган, получение документов после регистрации и передача их заявителю) </w:t>
            </w:r>
          </w:p>
        </w:tc>
        <w:tc>
          <w:tcPr>
            <w:tcW w:w="2200" w:type="dxa"/>
          </w:tcPr>
          <w:p w14:paraId="045E3416" w14:textId="6CCE96FE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15 000</w:t>
            </w:r>
          </w:p>
        </w:tc>
        <w:tc>
          <w:tcPr>
            <w:tcW w:w="1910" w:type="dxa"/>
          </w:tcPr>
          <w:p w14:paraId="3B2E90C9" w14:textId="35960192" w:rsidR="007F4124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16 500</w:t>
            </w:r>
          </w:p>
        </w:tc>
      </w:tr>
      <w:tr w:rsidR="007F4124" w14:paraId="3DCA1CA3" w14:textId="04754ABC" w:rsidTr="007F4124">
        <w:tc>
          <w:tcPr>
            <w:tcW w:w="7582" w:type="dxa"/>
            <w:gridSpan w:val="2"/>
          </w:tcPr>
          <w:p w14:paraId="3E6EDABB" w14:textId="16BC6632" w:rsidR="007F4124" w:rsidRPr="00846A02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  <w:rPr>
                <w:b/>
              </w:rPr>
            </w:pPr>
            <w:r w:rsidRPr="00846A02">
              <w:rPr>
                <w:b/>
              </w:rPr>
              <w:t>2. Внесение изменений в ЕГРЮЛ</w:t>
            </w:r>
          </w:p>
        </w:tc>
        <w:tc>
          <w:tcPr>
            <w:tcW w:w="1910" w:type="dxa"/>
          </w:tcPr>
          <w:p w14:paraId="22C0CE5D" w14:textId="77777777" w:rsidR="007F4124" w:rsidRPr="00846A02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  <w:rPr>
                <w:b/>
              </w:rPr>
            </w:pPr>
          </w:p>
        </w:tc>
      </w:tr>
      <w:tr w:rsidR="007F4124" w14:paraId="5BEBAC89" w14:textId="59B984E0" w:rsidTr="007F4124">
        <w:tc>
          <w:tcPr>
            <w:tcW w:w="5382" w:type="dxa"/>
          </w:tcPr>
          <w:p w14:paraId="0CCAB850" w14:textId="267D6055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 xml:space="preserve">Внесение изменений в ЕГРЮЛ, связанных с внесением изменений в Устав ООО (включая подготовку необходимых документов для регистрации, сопровождение заявителя к нотариусу, направление документов в налоговый орган, получение документов после регистрации и передача их заявителю). </w:t>
            </w:r>
          </w:p>
        </w:tc>
        <w:tc>
          <w:tcPr>
            <w:tcW w:w="2200" w:type="dxa"/>
          </w:tcPr>
          <w:p w14:paraId="580D87A3" w14:textId="3D6F826F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15 000</w:t>
            </w:r>
          </w:p>
        </w:tc>
        <w:tc>
          <w:tcPr>
            <w:tcW w:w="1910" w:type="dxa"/>
          </w:tcPr>
          <w:p w14:paraId="3D2B5CF7" w14:textId="56C708BE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16 500</w:t>
            </w:r>
          </w:p>
        </w:tc>
      </w:tr>
      <w:tr w:rsidR="007F4124" w14:paraId="66D15BD0" w14:textId="439A5688" w:rsidTr="007F4124">
        <w:tc>
          <w:tcPr>
            <w:tcW w:w="5382" w:type="dxa"/>
          </w:tcPr>
          <w:p w14:paraId="7B46F3DC" w14:textId="6C3ACAA7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Внесение изменений в ЕГРЮЛ, не связанных с внесением изменений в Устав ООО (включая подготовку необходимых документов для регистрации, сопровождение заявителя к нотариусу, направление документов в налоговый орган, получение документов после регистрации и передача их заявителю)</w:t>
            </w:r>
          </w:p>
        </w:tc>
        <w:tc>
          <w:tcPr>
            <w:tcW w:w="2200" w:type="dxa"/>
          </w:tcPr>
          <w:p w14:paraId="6C0634EE" w14:textId="44E58DE8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10 000</w:t>
            </w:r>
          </w:p>
        </w:tc>
        <w:tc>
          <w:tcPr>
            <w:tcW w:w="1910" w:type="dxa"/>
          </w:tcPr>
          <w:p w14:paraId="12F68157" w14:textId="2CA73E89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11 000</w:t>
            </w:r>
          </w:p>
        </w:tc>
      </w:tr>
      <w:tr w:rsidR="007F4124" w14:paraId="035A37A5" w14:textId="15CCA998" w:rsidTr="007F4124">
        <w:tc>
          <w:tcPr>
            <w:tcW w:w="5382" w:type="dxa"/>
          </w:tcPr>
          <w:p w14:paraId="08BC256A" w14:textId="640F91FE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Исправление ошибок в сведениях ЕГРЮЛ</w:t>
            </w:r>
          </w:p>
        </w:tc>
        <w:tc>
          <w:tcPr>
            <w:tcW w:w="2200" w:type="dxa"/>
          </w:tcPr>
          <w:p w14:paraId="34F407BC" w14:textId="4460B7C8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10 000</w:t>
            </w:r>
          </w:p>
        </w:tc>
        <w:tc>
          <w:tcPr>
            <w:tcW w:w="1910" w:type="dxa"/>
          </w:tcPr>
          <w:p w14:paraId="6792EE87" w14:textId="2716DB9F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11 000</w:t>
            </w:r>
          </w:p>
        </w:tc>
      </w:tr>
      <w:tr w:rsidR="007F4124" w14:paraId="7AA11A0F" w14:textId="0AD5A7BC" w:rsidTr="007F4124">
        <w:tc>
          <w:tcPr>
            <w:tcW w:w="5382" w:type="dxa"/>
          </w:tcPr>
          <w:p w14:paraId="28FE6F93" w14:textId="6AB5F77E" w:rsidR="007F4124" w:rsidRPr="00846A02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  <w:rPr>
                <w:b/>
              </w:rPr>
            </w:pPr>
            <w:r w:rsidRPr="00846A02">
              <w:rPr>
                <w:b/>
              </w:rPr>
              <w:t>3.  Корпоративное право</w:t>
            </w:r>
          </w:p>
        </w:tc>
        <w:tc>
          <w:tcPr>
            <w:tcW w:w="2200" w:type="dxa"/>
          </w:tcPr>
          <w:p w14:paraId="440B2541" w14:textId="77777777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</w:p>
        </w:tc>
        <w:tc>
          <w:tcPr>
            <w:tcW w:w="1910" w:type="dxa"/>
          </w:tcPr>
          <w:p w14:paraId="41907FFC" w14:textId="77777777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</w:p>
        </w:tc>
      </w:tr>
      <w:tr w:rsidR="007F4124" w14:paraId="5D0FF866" w14:textId="5F8AB239" w:rsidTr="007F4124">
        <w:tc>
          <w:tcPr>
            <w:tcW w:w="5382" w:type="dxa"/>
          </w:tcPr>
          <w:p w14:paraId="3715608D" w14:textId="6525AE01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Приведение Устава ООО в соответствие с законодательством</w:t>
            </w:r>
          </w:p>
        </w:tc>
        <w:tc>
          <w:tcPr>
            <w:tcW w:w="2200" w:type="dxa"/>
          </w:tcPr>
          <w:p w14:paraId="4A25D01F" w14:textId="40FB6B85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10 000</w:t>
            </w:r>
          </w:p>
        </w:tc>
        <w:tc>
          <w:tcPr>
            <w:tcW w:w="1910" w:type="dxa"/>
          </w:tcPr>
          <w:p w14:paraId="66E42014" w14:textId="32F43209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11 000</w:t>
            </w:r>
          </w:p>
        </w:tc>
      </w:tr>
      <w:tr w:rsidR="007F4124" w14:paraId="08FCD643" w14:textId="58AF8445" w:rsidTr="007F4124">
        <w:tc>
          <w:tcPr>
            <w:tcW w:w="5382" w:type="dxa"/>
          </w:tcPr>
          <w:p w14:paraId="48B9454F" w14:textId="1A63C342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Приведение Устава АО (ЗАО, ОАО, ПАО в соответствие с законодательством</w:t>
            </w:r>
          </w:p>
        </w:tc>
        <w:tc>
          <w:tcPr>
            <w:tcW w:w="2200" w:type="dxa"/>
          </w:tcPr>
          <w:p w14:paraId="06A4C2E4" w14:textId="19923E11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15 000</w:t>
            </w:r>
          </w:p>
        </w:tc>
        <w:tc>
          <w:tcPr>
            <w:tcW w:w="1910" w:type="dxa"/>
          </w:tcPr>
          <w:p w14:paraId="60721F36" w14:textId="7E308E04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16 500</w:t>
            </w:r>
          </w:p>
        </w:tc>
      </w:tr>
      <w:tr w:rsidR="007F4124" w14:paraId="5E9DE1B4" w14:textId="152433C9" w:rsidTr="007F4124">
        <w:tc>
          <w:tcPr>
            <w:tcW w:w="5382" w:type="dxa"/>
          </w:tcPr>
          <w:p w14:paraId="66B47705" w14:textId="00CCE92D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Подготовка локальных нормативных актов, внутреннего документа организации (Положения, Инструкции)</w:t>
            </w:r>
          </w:p>
        </w:tc>
        <w:tc>
          <w:tcPr>
            <w:tcW w:w="2200" w:type="dxa"/>
          </w:tcPr>
          <w:p w14:paraId="3446DAE0" w14:textId="1FA58961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15 000</w:t>
            </w:r>
          </w:p>
        </w:tc>
        <w:tc>
          <w:tcPr>
            <w:tcW w:w="1910" w:type="dxa"/>
          </w:tcPr>
          <w:p w14:paraId="28E35F57" w14:textId="27C51F66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16 500</w:t>
            </w:r>
          </w:p>
        </w:tc>
      </w:tr>
      <w:tr w:rsidR="007F4124" w14:paraId="7562B909" w14:textId="35CD64B9" w:rsidTr="007F4124">
        <w:tc>
          <w:tcPr>
            <w:tcW w:w="5382" w:type="dxa"/>
          </w:tcPr>
          <w:p w14:paraId="5EF52DF4" w14:textId="7A8F2AE8" w:rsidR="007F4124" w:rsidRDefault="007F4124" w:rsidP="002941C8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Консультация по подготовке, проведению собраний участников ООО и акционеров АО, проведению Совета директоров, по вопросам корпоративного права (1 час)</w:t>
            </w:r>
          </w:p>
        </w:tc>
        <w:tc>
          <w:tcPr>
            <w:tcW w:w="2200" w:type="dxa"/>
          </w:tcPr>
          <w:p w14:paraId="7EF0C281" w14:textId="38323E5C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 xml:space="preserve">5 000 </w:t>
            </w:r>
          </w:p>
        </w:tc>
        <w:tc>
          <w:tcPr>
            <w:tcW w:w="1910" w:type="dxa"/>
          </w:tcPr>
          <w:p w14:paraId="239DD810" w14:textId="50524DEA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5 500</w:t>
            </w:r>
          </w:p>
        </w:tc>
      </w:tr>
      <w:tr w:rsidR="007F4124" w14:paraId="3D861BFA" w14:textId="7976A2E5" w:rsidTr="007F4124">
        <w:tc>
          <w:tcPr>
            <w:tcW w:w="5382" w:type="dxa"/>
          </w:tcPr>
          <w:p w14:paraId="01FD4660" w14:textId="678F73AB" w:rsidR="007F4124" w:rsidRDefault="007F4124" w:rsidP="002941C8">
            <w:pPr>
              <w:pStyle w:val="a4"/>
              <w:tabs>
                <w:tab w:val="left" w:pos="4395"/>
              </w:tabs>
              <w:ind w:left="29" w:hanging="29"/>
              <w:jc w:val="both"/>
            </w:pPr>
            <w:r>
              <w:t xml:space="preserve">Консультация по обязательному раскрытию информации, публикация сведений в </w:t>
            </w:r>
            <w:proofErr w:type="spellStart"/>
            <w:r>
              <w:t>Федресурсе</w:t>
            </w:r>
            <w:proofErr w:type="spellEnd"/>
            <w:r>
              <w:t xml:space="preserve"> (1 час).</w:t>
            </w:r>
          </w:p>
        </w:tc>
        <w:tc>
          <w:tcPr>
            <w:tcW w:w="2200" w:type="dxa"/>
          </w:tcPr>
          <w:p w14:paraId="6C817583" w14:textId="6D86CDBB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5 000</w:t>
            </w:r>
          </w:p>
        </w:tc>
        <w:tc>
          <w:tcPr>
            <w:tcW w:w="1910" w:type="dxa"/>
          </w:tcPr>
          <w:p w14:paraId="57541729" w14:textId="0083FD40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5 500</w:t>
            </w:r>
          </w:p>
        </w:tc>
      </w:tr>
      <w:tr w:rsidR="007F4124" w14:paraId="16889979" w14:textId="5009765B" w:rsidTr="007F4124">
        <w:tc>
          <w:tcPr>
            <w:tcW w:w="7582" w:type="dxa"/>
            <w:gridSpan w:val="2"/>
          </w:tcPr>
          <w:p w14:paraId="1CDD577C" w14:textId="7EAA41B6" w:rsidR="007F4124" w:rsidRPr="00846A02" w:rsidRDefault="007F4124" w:rsidP="002941C8">
            <w:pPr>
              <w:pStyle w:val="a4"/>
              <w:tabs>
                <w:tab w:val="left" w:pos="4395"/>
              </w:tabs>
              <w:ind w:left="29" w:hanging="29"/>
              <w:jc w:val="both"/>
              <w:rPr>
                <w:b/>
              </w:rPr>
            </w:pPr>
            <w:r w:rsidRPr="00846A02">
              <w:rPr>
                <w:b/>
              </w:rPr>
              <w:t>4. Договорная работа</w:t>
            </w:r>
          </w:p>
        </w:tc>
        <w:tc>
          <w:tcPr>
            <w:tcW w:w="1910" w:type="dxa"/>
          </w:tcPr>
          <w:p w14:paraId="160E6192" w14:textId="77777777" w:rsidR="007F4124" w:rsidRPr="00846A02" w:rsidRDefault="007F4124" w:rsidP="002941C8">
            <w:pPr>
              <w:pStyle w:val="a4"/>
              <w:tabs>
                <w:tab w:val="left" w:pos="4395"/>
              </w:tabs>
              <w:ind w:left="29" w:hanging="29"/>
              <w:jc w:val="both"/>
              <w:rPr>
                <w:b/>
              </w:rPr>
            </w:pPr>
          </w:p>
        </w:tc>
      </w:tr>
      <w:tr w:rsidR="007F4124" w14:paraId="385B0D89" w14:textId="40C1CFB8" w:rsidTr="007F4124">
        <w:tc>
          <w:tcPr>
            <w:tcW w:w="5382" w:type="dxa"/>
          </w:tcPr>
          <w:p w14:paraId="1F0C5B2D" w14:textId="171C1A4C" w:rsidR="007F4124" w:rsidRPr="00846A02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 w:rsidRPr="00846A02">
              <w:t>Подготовка простого договора (на базе имеющегося стандартного)</w:t>
            </w:r>
          </w:p>
        </w:tc>
        <w:tc>
          <w:tcPr>
            <w:tcW w:w="2200" w:type="dxa"/>
          </w:tcPr>
          <w:p w14:paraId="38127D3B" w14:textId="2C29A0B0" w:rsidR="007F4124" w:rsidRPr="00846A02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 w:rsidRPr="00846A02">
              <w:t>5 000</w:t>
            </w:r>
          </w:p>
        </w:tc>
        <w:tc>
          <w:tcPr>
            <w:tcW w:w="1910" w:type="dxa"/>
          </w:tcPr>
          <w:p w14:paraId="664A89BA" w14:textId="629741A9" w:rsidR="007F4124" w:rsidRPr="00846A02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5 500</w:t>
            </w:r>
          </w:p>
        </w:tc>
      </w:tr>
      <w:tr w:rsidR="007F4124" w:rsidRPr="00846A02" w14:paraId="09240BBB" w14:textId="54929423" w:rsidTr="007F4124">
        <w:tc>
          <w:tcPr>
            <w:tcW w:w="5382" w:type="dxa"/>
          </w:tcPr>
          <w:p w14:paraId="6E6ED137" w14:textId="61074F5E" w:rsidR="007F4124" w:rsidRPr="00846A02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 w:rsidRPr="00846A02">
              <w:t>Подготовка договора</w:t>
            </w:r>
            <w:r>
              <w:t xml:space="preserve"> средней сложности (на базе стандартного имеющегося с внесением </w:t>
            </w:r>
            <w:r>
              <w:lastRenderedPageBreak/>
              <w:t>незначительных корректировок основных условий</w:t>
            </w:r>
            <w:r w:rsidRPr="00846A02">
              <w:t xml:space="preserve"> </w:t>
            </w:r>
          </w:p>
        </w:tc>
        <w:tc>
          <w:tcPr>
            <w:tcW w:w="2200" w:type="dxa"/>
          </w:tcPr>
          <w:p w14:paraId="2C5D0F63" w14:textId="707CA5FB" w:rsidR="007F4124" w:rsidRPr="00846A02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lastRenderedPageBreak/>
              <w:t>6 000</w:t>
            </w:r>
          </w:p>
        </w:tc>
        <w:tc>
          <w:tcPr>
            <w:tcW w:w="1910" w:type="dxa"/>
          </w:tcPr>
          <w:p w14:paraId="1649EE51" w14:textId="5FBEE030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7 200</w:t>
            </w:r>
          </w:p>
        </w:tc>
      </w:tr>
      <w:tr w:rsidR="007F4124" w:rsidRPr="00846A02" w14:paraId="62F645AE" w14:textId="2D48469C" w:rsidTr="007F4124">
        <w:tc>
          <w:tcPr>
            <w:tcW w:w="5382" w:type="dxa"/>
          </w:tcPr>
          <w:p w14:paraId="1D2AC9E3" w14:textId="63225177" w:rsidR="007F4124" w:rsidRPr="00846A02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lastRenderedPageBreak/>
              <w:t>Подготовка сложного договора (условия согласовываются с клиентом, возможно составление протокола разногласий с последующим согласованием его положений с контрагентом с использованием средств связи)</w:t>
            </w:r>
          </w:p>
        </w:tc>
        <w:tc>
          <w:tcPr>
            <w:tcW w:w="2200" w:type="dxa"/>
          </w:tcPr>
          <w:p w14:paraId="0D8FDBF7" w14:textId="2DE64883" w:rsidR="007F4124" w:rsidRPr="00846A02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10 000</w:t>
            </w:r>
          </w:p>
        </w:tc>
        <w:tc>
          <w:tcPr>
            <w:tcW w:w="1910" w:type="dxa"/>
          </w:tcPr>
          <w:p w14:paraId="48C99674" w14:textId="38AB770B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11 000</w:t>
            </w:r>
          </w:p>
        </w:tc>
      </w:tr>
      <w:tr w:rsidR="007F4124" w:rsidRPr="00846A02" w14:paraId="1C3B640D" w14:textId="789DBA6D" w:rsidTr="007F4124">
        <w:tc>
          <w:tcPr>
            <w:tcW w:w="5382" w:type="dxa"/>
          </w:tcPr>
          <w:p w14:paraId="036E8DD5" w14:textId="4C0674E1" w:rsidR="007F4124" w:rsidRPr="00846A02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Подготовка дополнительного соглашения к договору (1 страница)</w:t>
            </w:r>
          </w:p>
        </w:tc>
        <w:tc>
          <w:tcPr>
            <w:tcW w:w="2200" w:type="dxa"/>
          </w:tcPr>
          <w:p w14:paraId="4343D47C" w14:textId="2368B6D1" w:rsidR="007F4124" w:rsidRPr="00846A02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5 000</w:t>
            </w:r>
          </w:p>
        </w:tc>
        <w:tc>
          <w:tcPr>
            <w:tcW w:w="1910" w:type="dxa"/>
          </w:tcPr>
          <w:p w14:paraId="5605E314" w14:textId="2502A02A" w:rsidR="007F4124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5 500</w:t>
            </w:r>
          </w:p>
        </w:tc>
      </w:tr>
      <w:tr w:rsidR="007F4124" w:rsidRPr="00846A02" w14:paraId="203A83FD" w14:textId="3AE55D4B" w:rsidTr="007F4124">
        <w:tc>
          <w:tcPr>
            <w:tcW w:w="7582" w:type="dxa"/>
            <w:gridSpan w:val="2"/>
          </w:tcPr>
          <w:p w14:paraId="7ECD2CBE" w14:textId="0D817847" w:rsidR="007F4124" w:rsidRPr="002941C8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  <w:rPr>
                <w:b/>
              </w:rPr>
            </w:pPr>
            <w:r w:rsidRPr="002941C8">
              <w:rPr>
                <w:b/>
              </w:rPr>
              <w:t>5. Исковая, претензионная работа</w:t>
            </w:r>
          </w:p>
        </w:tc>
        <w:tc>
          <w:tcPr>
            <w:tcW w:w="1910" w:type="dxa"/>
          </w:tcPr>
          <w:p w14:paraId="0C38D6B9" w14:textId="77777777" w:rsidR="007F4124" w:rsidRPr="002941C8" w:rsidRDefault="007F4124" w:rsidP="00846A02">
            <w:pPr>
              <w:pStyle w:val="a4"/>
              <w:tabs>
                <w:tab w:val="left" w:pos="4395"/>
              </w:tabs>
              <w:ind w:left="0"/>
              <w:jc w:val="both"/>
              <w:rPr>
                <w:b/>
              </w:rPr>
            </w:pPr>
          </w:p>
        </w:tc>
      </w:tr>
      <w:tr w:rsidR="007F4124" w:rsidRPr="00846A02" w14:paraId="6149C5DF" w14:textId="7B922DD4" w:rsidTr="007F4124">
        <w:tc>
          <w:tcPr>
            <w:tcW w:w="5382" w:type="dxa"/>
          </w:tcPr>
          <w:p w14:paraId="7BCA88ED" w14:textId="67FC1033" w:rsidR="007F4124" w:rsidRPr="00846A02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Составление искового заявления по гражданским делам (1 страница)</w:t>
            </w:r>
          </w:p>
        </w:tc>
        <w:tc>
          <w:tcPr>
            <w:tcW w:w="2200" w:type="dxa"/>
          </w:tcPr>
          <w:p w14:paraId="23F3F6A4" w14:textId="6626167A" w:rsidR="007F4124" w:rsidRPr="00846A02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5 000</w:t>
            </w:r>
          </w:p>
        </w:tc>
        <w:tc>
          <w:tcPr>
            <w:tcW w:w="1910" w:type="dxa"/>
          </w:tcPr>
          <w:p w14:paraId="31F507D1" w14:textId="02EAA40C" w:rsidR="007F4124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 w:rsidRPr="009D7483">
              <w:t>5 500</w:t>
            </w:r>
          </w:p>
        </w:tc>
      </w:tr>
      <w:tr w:rsidR="007F4124" w:rsidRPr="00846A02" w14:paraId="77693AB4" w14:textId="2039A2B0" w:rsidTr="007F4124">
        <w:trPr>
          <w:trHeight w:val="70"/>
        </w:trPr>
        <w:tc>
          <w:tcPr>
            <w:tcW w:w="5382" w:type="dxa"/>
          </w:tcPr>
          <w:p w14:paraId="73546E60" w14:textId="1E5612C3" w:rsidR="007F4124" w:rsidRPr="00846A02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Подготовка ходатайств, жалоб, заявлений и иных документов в органы государственной власти (1 страница)</w:t>
            </w:r>
          </w:p>
        </w:tc>
        <w:tc>
          <w:tcPr>
            <w:tcW w:w="2200" w:type="dxa"/>
          </w:tcPr>
          <w:p w14:paraId="091B4D18" w14:textId="54B2871A" w:rsidR="007F4124" w:rsidRPr="00846A02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 xml:space="preserve">5 000 </w:t>
            </w:r>
          </w:p>
        </w:tc>
        <w:tc>
          <w:tcPr>
            <w:tcW w:w="1910" w:type="dxa"/>
          </w:tcPr>
          <w:p w14:paraId="5E22F188" w14:textId="7EA42331" w:rsidR="007F4124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 w:rsidRPr="009D7483">
              <w:t>5 500</w:t>
            </w:r>
          </w:p>
        </w:tc>
      </w:tr>
      <w:tr w:rsidR="007F4124" w:rsidRPr="00846A02" w14:paraId="39FEDC3A" w14:textId="7D98E610" w:rsidTr="007F4124">
        <w:trPr>
          <w:trHeight w:val="70"/>
        </w:trPr>
        <w:tc>
          <w:tcPr>
            <w:tcW w:w="5382" w:type="dxa"/>
          </w:tcPr>
          <w:p w14:paraId="29F43269" w14:textId="4DCD537E" w:rsidR="007F4124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Составление претензий, ответов на претензии (1 страница)</w:t>
            </w:r>
          </w:p>
        </w:tc>
        <w:tc>
          <w:tcPr>
            <w:tcW w:w="2200" w:type="dxa"/>
          </w:tcPr>
          <w:p w14:paraId="183EBDAA" w14:textId="769CDED0" w:rsidR="007F4124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5 000</w:t>
            </w:r>
          </w:p>
        </w:tc>
        <w:tc>
          <w:tcPr>
            <w:tcW w:w="1910" w:type="dxa"/>
          </w:tcPr>
          <w:p w14:paraId="6DBEF716" w14:textId="79E70FE7" w:rsidR="007F4124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 w:rsidRPr="009D7483">
              <w:t>5 500</w:t>
            </w:r>
          </w:p>
        </w:tc>
      </w:tr>
      <w:tr w:rsidR="007F4124" w:rsidRPr="00846A02" w14:paraId="34E34A9C" w14:textId="5219E9D2" w:rsidTr="007F4124">
        <w:trPr>
          <w:trHeight w:val="70"/>
        </w:trPr>
        <w:tc>
          <w:tcPr>
            <w:tcW w:w="7582" w:type="dxa"/>
            <w:gridSpan w:val="2"/>
          </w:tcPr>
          <w:p w14:paraId="15172B42" w14:textId="42F72E88" w:rsidR="007F4124" w:rsidRPr="002941C8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  <w:rPr>
                <w:b/>
              </w:rPr>
            </w:pPr>
            <w:r w:rsidRPr="002941C8">
              <w:rPr>
                <w:b/>
              </w:rPr>
              <w:t>6. Консультационные и иные услуги</w:t>
            </w:r>
          </w:p>
        </w:tc>
        <w:tc>
          <w:tcPr>
            <w:tcW w:w="1910" w:type="dxa"/>
          </w:tcPr>
          <w:p w14:paraId="472C0D9B" w14:textId="77777777" w:rsidR="007F4124" w:rsidRPr="002941C8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  <w:rPr>
                <w:b/>
              </w:rPr>
            </w:pPr>
          </w:p>
        </w:tc>
      </w:tr>
      <w:tr w:rsidR="007F4124" w:rsidRPr="00846A02" w14:paraId="10A5162D" w14:textId="0012D7DE" w:rsidTr="007F4124">
        <w:trPr>
          <w:trHeight w:val="70"/>
        </w:trPr>
        <w:tc>
          <w:tcPr>
            <w:tcW w:w="5382" w:type="dxa"/>
          </w:tcPr>
          <w:p w14:paraId="5C2F7865" w14:textId="3831AFEC" w:rsidR="007F4124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Консультации юридические  в офисе АО «Технопарк Слава» (1 час)</w:t>
            </w:r>
          </w:p>
        </w:tc>
        <w:tc>
          <w:tcPr>
            <w:tcW w:w="2200" w:type="dxa"/>
          </w:tcPr>
          <w:p w14:paraId="242A950F" w14:textId="1B54C1C7" w:rsidR="007F4124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5 000</w:t>
            </w:r>
          </w:p>
        </w:tc>
        <w:tc>
          <w:tcPr>
            <w:tcW w:w="1910" w:type="dxa"/>
          </w:tcPr>
          <w:p w14:paraId="6DF009FB" w14:textId="305A007D" w:rsidR="007F4124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 w:rsidRPr="009D7483">
              <w:t>5 500</w:t>
            </w:r>
          </w:p>
        </w:tc>
      </w:tr>
      <w:tr w:rsidR="007F4124" w:rsidRPr="00846A02" w14:paraId="3DE0998D" w14:textId="2CBBD414" w:rsidTr="007F4124">
        <w:trPr>
          <w:trHeight w:val="70"/>
        </w:trPr>
        <w:tc>
          <w:tcPr>
            <w:tcW w:w="5382" w:type="dxa"/>
          </w:tcPr>
          <w:p w14:paraId="1FF39525" w14:textId="50C9C79F" w:rsidR="007F4124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Подготовка запроса по правовому вопросу в государственные органы и учреждения (включает анализ сложившейся ситуации и составление документов для предоставления в соответствующие структуры (1 страница)</w:t>
            </w:r>
          </w:p>
        </w:tc>
        <w:tc>
          <w:tcPr>
            <w:tcW w:w="2200" w:type="dxa"/>
          </w:tcPr>
          <w:p w14:paraId="5EAD6AA1" w14:textId="1D9AB4C1" w:rsidR="007F4124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>
              <w:t>5 000</w:t>
            </w:r>
          </w:p>
        </w:tc>
        <w:tc>
          <w:tcPr>
            <w:tcW w:w="1910" w:type="dxa"/>
          </w:tcPr>
          <w:p w14:paraId="3CC3C820" w14:textId="07D180B9" w:rsidR="007F4124" w:rsidRDefault="007F4124" w:rsidP="007F4124">
            <w:pPr>
              <w:pStyle w:val="a4"/>
              <w:tabs>
                <w:tab w:val="left" w:pos="4395"/>
              </w:tabs>
              <w:ind w:left="0"/>
              <w:jc w:val="both"/>
            </w:pPr>
            <w:r w:rsidRPr="009D7483">
              <w:t>5 500</w:t>
            </w:r>
          </w:p>
        </w:tc>
      </w:tr>
    </w:tbl>
    <w:p w14:paraId="70D69AAE" w14:textId="77777777" w:rsidR="00AA3B13" w:rsidRDefault="00AA3B13" w:rsidP="00AA3B13">
      <w:pPr>
        <w:pStyle w:val="a4"/>
        <w:tabs>
          <w:tab w:val="left" w:pos="4395"/>
        </w:tabs>
        <w:ind w:left="142" w:firstLine="425"/>
        <w:jc w:val="both"/>
      </w:pPr>
    </w:p>
    <w:p w14:paraId="53151233" w14:textId="34CA547B" w:rsidR="001736F9" w:rsidRDefault="00DD546E" w:rsidP="00AA3B13">
      <w:pPr>
        <w:pStyle w:val="a4"/>
        <w:tabs>
          <w:tab w:val="left" w:pos="4395"/>
        </w:tabs>
        <w:ind w:left="142" w:firstLine="425"/>
        <w:jc w:val="both"/>
      </w:pPr>
      <w:r>
        <w:t>Примечание:</w:t>
      </w:r>
    </w:p>
    <w:p w14:paraId="18560AA2" w14:textId="096B097D" w:rsidR="00DD546E" w:rsidRPr="00DD546E" w:rsidRDefault="00DD546E" w:rsidP="00AA3B13">
      <w:pPr>
        <w:pStyle w:val="a4"/>
        <w:tabs>
          <w:tab w:val="left" w:pos="4395"/>
        </w:tabs>
        <w:ind w:left="142" w:firstLine="425"/>
        <w:jc w:val="both"/>
      </w:pPr>
      <w:r>
        <w:t xml:space="preserve">1. </w:t>
      </w:r>
      <w:r w:rsidR="00666132">
        <w:t xml:space="preserve">Заказчик обязан предоставить </w:t>
      </w:r>
      <w:r w:rsidRPr="00DD546E">
        <w:t>Исполнител</w:t>
      </w:r>
      <w:r w:rsidR="00666132">
        <w:t>ю</w:t>
      </w:r>
      <w:r w:rsidRPr="00DD546E">
        <w:t xml:space="preserve"> </w:t>
      </w:r>
      <w:r w:rsidR="00A7642A">
        <w:t xml:space="preserve">все необходимые </w:t>
      </w:r>
      <w:r w:rsidRPr="00DD546E">
        <w:t>сведения и документы для оказания услуг.</w:t>
      </w:r>
    </w:p>
    <w:p w14:paraId="37E29715" w14:textId="5D22B72B" w:rsidR="00DD546E" w:rsidRPr="00DD546E" w:rsidRDefault="00E632CA" w:rsidP="00AA3B13">
      <w:pPr>
        <w:pStyle w:val="a4"/>
        <w:tabs>
          <w:tab w:val="left" w:pos="4395"/>
        </w:tabs>
        <w:ind w:left="142" w:firstLine="425"/>
        <w:jc w:val="both"/>
      </w:pPr>
      <w:r>
        <w:t>2</w:t>
      </w:r>
      <w:r w:rsidR="00DD546E" w:rsidRPr="00DD546E">
        <w:t xml:space="preserve">. В стоимость услуг не включены услуги нотариуса, гос. </w:t>
      </w:r>
      <w:r w:rsidR="00DD546E">
        <w:t>п</w:t>
      </w:r>
      <w:r w:rsidR="00DD546E" w:rsidRPr="00DD546E">
        <w:t xml:space="preserve">ошлина и иные обязательные платежи, связанные с оказанием </w:t>
      </w:r>
      <w:r w:rsidR="008173E1">
        <w:t xml:space="preserve">Юридических </w:t>
      </w:r>
      <w:r w:rsidR="00DD546E" w:rsidRPr="00DD546E">
        <w:t>услуг.</w:t>
      </w:r>
    </w:p>
    <w:p w14:paraId="2EFBEC38" w14:textId="77777777" w:rsidR="00DD546E" w:rsidRDefault="00DD546E" w:rsidP="00AA3B13">
      <w:pPr>
        <w:pStyle w:val="a4"/>
        <w:tabs>
          <w:tab w:val="left" w:pos="4395"/>
        </w:tabs>
        <w:ind w:left="142" w:firstLine="425"/>
        <w:jc w:val="both"/>
        <w:rPr>
          <w:b/>
        </w:rPr>
      </w:pPr>
    </w:p>
    <w:p w14:paraId="11A1DF5D" w14:textId="77777777" w:rsidR="00DD546E" w:rsidRDefault="00DD546E" w:rsidP="00AA3B13">
      <w:pPr>
        <w:pStyle w:val="a4"/>
        <w:tabs>
          <w:tab w:val="left" w:pos="4395"/>
        </w:tabs>
        <w:ind w:left="142" w:firstLine="425"/>
        <w:jc w:val="both"/>
        <w:rPr>
          <w:b/>
        </w:rPr>
      </w:pPr>
    </w:p>
    <w:p w14:paraId="6A68104E" w14:textId="05D0ADEE" w:rsidR="00DD546E" w:rsidRDefault="00DD546E">
      <w:pPr>
        <w:spacing w:after="200" w:line="276" w:lineRule="auto"/>
      </w:pPr>
      <w:r>
        <w:br w:type="page"/>
      </w:r>
    </w:p>
    <w:p w14:paraId="7ACFA492" w14:textId="77777777" w:rsidR="008F2271" w:rsidRPr="00867456" w:rsidRDefault="006E3EA0" w:rsidP="008F227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hyperlink r:id="rId7" w:history="1">
        <w:r w:rsidR="008F2271" w:rsidRPr="00867456">
          <w:rPr>
            <w:rFonts w:ascii="Times New Roman" w:hAnsi="Times New Roman" w:cs="Times New Roman"/>
            <w:b/>
            <w:szCs w:val="22"/>
          </w:rPr>
          <w:t>ДОГОВОР</w:t>
        </w:r>
      </w:hyperlink>
      <w:r w:rsidR="008F2271" w:rsidRPr="00867456">
        <w:rPr>
          <w:rFonts w:ascii="Times New Roman" w:hAnsi="Times New Roman" w:cs="Times New Roman"/>
          <w:b/>
          <w:szCs w:val="22"/>
        </w:rPr>
        <w:t xml:space="preserve"> № ТС-_____</w:t>
      </w:r>
    </w:p>
    <w:p w14:paraId="0AE95DF1" w14:textId="77777777" w:rsidR="008F2271" w:rsidRPr="00867456" w:rsidRDefault="008F2271" w:rsidP="008F227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67456">
        <w:rPr>
          <w:rFonts w:ascii="Times New Roman" w:hAnsi="Times New Roman" w:cs="Times New Roman"/>
          <w:b/>
          <w:szCs w:val="22"/>
        </w:rPr>
        <w:t>оказания юридических услуг</w:t>
      </w:r>
    </w:p>
    <w:p w14:paraId="35C5A56B" w14:textId="77777777" w:rsidR="008F2271" w:rsidRPr="00867456" w:rsidRDefault="008F2271" w:rsidP="008F22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F2271" w:rsidRPr="00867456" w14:paraId="007354A3" w14:textId="77777777" w:rsidTr="007A653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A67BC8E" w14:textId="77777777" w:rsidR="008F2271" w:rsidRPr="00867456" w:rsidRDefault="008F2271" w:rsidP="007A6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7456">
              <w:rPr>
                <w:rFonts w:ascii="Times New Roman" w:hAnsi="Times New Roman" w:cs="Times New Roman"/>
                <w:szCs w:val="22"/>
              </w:rPr>
              <w:t>г. 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8B986BF" w14:textId="77777777" w:rsidR="008F2271" w:rsidRPr="00867456" w:rsidRDefault="008F2271" w:rsidP="007A653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67456">
              <w:rPr>
                <w:rFonts w:ascii="Times New Roman" w:hAnsi="Times New Roman" w:cs="Times New Roman"/>
                <w:szCs w:val="22"/>
              </w:rPr>
              <w:t>«___» __________ 20__ г.</w:t>
            </w:r>
          </w:p>
        </w:tc>
      </w:tr>
    </w:tbl>
    <w:p w14:paraId="63829F72" w14:textId="77777777" w:rsidR="008F2271" w:rsidRPr="00867456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52BB507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Акционерное общество «Технопарк Слава», далее именуемое «Исполнитель», в лице генерального директора Шкредова Виктора Ивановича, действующего на основании Устава, с одной стороны, и ______________________________, далее именуемое «Заказчик», в лице ______________________________, действующего на основании _____________, с другой стороны, далее совместно именуемые «Стороны», заключили настоящий Договор (далее - Договор) о нижеследующем:</w:t>
      </w:r>
    </w:p>
    <w:p w14:paraId="18CC9FF8" w14:textId="77777777" w:rsidR="008F2271" w:rsidRPr="00F56704" w:rsidRDefault="008F2271" w:rsidP="008F22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D219913" w14:textId="77777777" w:rsidR="008F2271" w:rsidRPr="00F56704" w:rsidRDefault="008F2271" w:rsidP="008F2271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b/>
          <w:szCs w:val="22"/>
        </w:rPr>
        <w:t>1. Предмет Договора</w:t>
      </w:r>
    </w:p>
    <w:p w14:paraId="0CFA5FA6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1.1. Исполнитель обязуется по </w:t>
      </w:r>
      <w:hyperlink r:id="rId8" w:history="1">
        <w:r w:rsidRPr="00F56704">
          <w:rPr>
            <w:rFonts w:ascii="Times New Roman" w:hAnsi="Times New Roman" w:cs="Times New Roman"/>
            <w:szCs w:val="22"/>
          </w:rPr>
          <w:t>заданию</w:t>
        </w:r>
      </w:hyperlink>
      <w:r w:rsidRPr="00F56704">
        <w:rPr>
          <w:rFonts w:ascii="Times New Roman" w:hAnsi="Times New Roman" w:cs="Times New Roman"/>
          <w:szCs w:val="22"/>
        </w:rPr>
        <w:t xml:space="preserve"> Заказчика оказать услуги ____________________</w:t>
      </w:r>
    </w:p>
    <w:p w14:paraId="7C340C96" w14:textId="77777777" w:rsidR="008F2271" w:rsidRPr="00F56704" w:rsidRDefault="008F2271" w:rsidP="008F227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____________________________________________________ (далее – Услуги), а Заказчик обязуется эти Услуги оплатить. </w:t>
      </w:r>
    </w:p>
    <w:p w14:paraId="73D3D9EA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1.2. Наименование и перечень Услуг, их объем, стоимость, сроки, условия и иные характеристики оказания Услуг согласовываются Сторонами в Приложениях к Договору, являющихся его неотъемлемой частью.  </w:t>
      </w:r>
    </w:p>
    <w:p w14:paraId="215BD6ED" w14:textId="77777777" w:rsidR="008F2271" w:rsidRPr="00F56704" w:rsidRDefault="008F2271" w:rsidP="008F22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5111BF" w14:textId="77777777" w:rsidR="008F2271" w:rsidRPr="00F56704" w:rsidRDefault="008F2271" w:rsidP="008F2271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b/>
          <w:szCs w:val="22"/>
        </w:rPr>
        <w:t>2. Срок оказания Услуг и срок действия Договора</w:t>
      </w:r>
    </w:p>
    <w:p w14:paraId="5022A972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2.1. Сроки оказания Услуг согласованы Сторонами в соответствующих Приложениях к Договору.</w:t>
      </w:r>
    </w:p>
    <w:p w14:paraId="5CCB6B2E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2.2. Договор вступает в силу со дня заключения и действует до полного исполнения Сторонами своих обязательств по Договору.</w:t>
      </w:r>
    </w:p>
    <w:p w14:paraId="02DBABB7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2.3. Срок оказания Услуг и срок действия Договора могут быть изменены Сторонами путем составления соответствующего </w:t>
      </w:r>
      <w:hyperlink r:id="rId9" w:history="1">
        <w:r w:rsidRPr="00F56704">
          <w:rPr>
            <w:rFonts w:ascii="Times New Roman" w:hAnsi="Times New Roman" w:cs="Times New Roman"/>
            <w:szCs w:val="22"/>
          </w:rPr>
          <w:t>дополнительного соглашения</w:t>
        </w:r>
      </w:hyperlink>
      <w:r w:rsidRPr="00F56704">
        <w:rPr>
          <w:rFonts w:ascii="Times New Roman" w:hAnsi="Times New Roman" w:cs="Times New Roman"/>
          <w:szCs w:val="22"/>
        </w:rPr>
        <w:t>, которое является неотъемлемой частью Договора.</w:t>
      </w:r>
    </w:p>
    <w:p w14:paraId="40574374" w14:textId="77777777" w:rsidR="008F2271" w:rsidRPr="00F56704" w:rsidRDefault="008F2271" w:rsidP="008F22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EC386EA" w14:textId="77777777" w:rsidR="008F2271" w:rsidRPr="00F56704" w:rsidRDefault="008F2271" w:rsidP="008F2271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F56704">
        <w:rPr>
          <w:rFonts w:ascii="Times New Roman" w:hAnsi="Times New Roman" w:cs="Times New Roman"/>
          <w:b/>
          <w:szCs w:val="22"/>
        </w:rPr>
        <w:t>3. Порядок оказания Услуг</w:t>
      </w:r>
    </w:p>
    <w:p w14:paraId="5E1BC4AE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3.1. В целях исполнения настоящего Договора Заказчик обязан предоставить Исполнителю по </w:t>
      </w:r>
      <w:hyperlink r:id="rId10" w:history="1">
        <w:r w:rsidRPr="00F56704">
          <w:rPr>
            <w:rFonts w:ascii="Times New Roman" w:hAnsi="Times New Roman" w:cs="Times New Roman"/>
            <w:szCs w:val="22"/>
          </w:rPr>
          <w:t>акту</w:t>
        </w:r>
      </w:hyperlink>
      <w:r w:rsidRPr="00F56704">
        <w:rPr>
          <w:rFonts w:ascii="Times New Roman" w:hAnsi="Times New Roman" w:cs="Times New Roman"/>
          <w:szCs w:val="22"/>
        </w:rPr>
        <w:t xml:space="preserve"> приема-передачи в срок не позднее 3 (трех) рабочих дней со дня получения соответствующего требования от Исполнителя, если Сторонами не согласован иной срок, документы, информацию и иные материалы, необходимые для оказания услуг, а также выполнить необходимые действия, в том числе оформить </w:t>
      </w:r>
      <w:r>
        <w:rPr>
          <w:rFonts w:ascii="Times New Roman" w:hAnsi="Times New Roman" w:cs="Times New Roman"/>
          <w:szCs w:val="22"/>
        </w:rPr>
        <w:t xml:space="preserve">в случае необходимости </w:t>
      </w:r>
      <w:r w:rsidRPr="00F56704">
        <w:rPr>
          <w:rFonts w:ascii="Times New Roman" w:hAnsi="Times New Roman" w:cs="Times New Roman"/>
          <w:szCs w:val="22"/>
        </w:rPr>
        <w:t>в надлежащем виде доверенность на представителей Исполнителя.</w:t>
      </w:r>
    </w:p>
    <w:p w14:paraId="6A5522D9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Предоставленные Заказчиком документы, информация и материалы должны быть пригодны для оказания услуг по Договору и соответствовать обязательным требованиям нормативных правовых актов, а также обоснованным требованиям Исполнителя.</w:t>
      </w:r>
    </w:p>
    <w:p w14:paraId="5F26BE4A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В случае непредставления, несвоевременного представления документов, информации и материалов и/или их предоставления в непригодном, не соответствующем требованиям виде  Заказчик не вправе требовать </w:t>
      </w:r>
      <w:r>
        <w:rPr>
          <w:rFonts w:ascii="Times New Roman" w:hAnsi="Times New Roman" w:cs="Times New Roman"/>
          <w:szCs w:val="22"/>
        </w:rPr>
        <w:t xml:space="preserve">от Исполнителя пени и/или </w:t>
      </w:r>
      <w:r w:rsidRPr="00F56704">
        <w:rPr>
          <w:rFonts w:ascii="Times New Roman" w:hAnsi="Times New Roman" w:cs="Times New Roman"/>
          <w:szCs w:val="22"/>
        </w:rPr>
        <w:t xml:space="preserve">возмещения убытков в связи с </w:t>
      </w:r>
      <w:r>
        <w:rPr>
          <w:rFonts w:ascii="Times New Roman" w:hAnsi="Times New Roman" w:cs="Times New Roman"/>
          <w:szCs w:val="22"/>
        </w:rPr>
        <w:t xml:space="preserve">неоказанием и/или </w:t>
      </w:r>
      <w:r w:rsidRPr="00F56704">
        <w:rPr>
          <w:rFonts w:ascii="Times New Roman" w:hAnsi="Times New Roman" w:cs="Times New Roman"/>
          <w:szCs w:val="22"/>
        </w:rPr>
        <w:t>нарушением сроков оказания услуг.</w:t>
      </w:r>
    </w:p>
    <w:p w14:paraId="6C5F0674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3.2. Исполнитель обязан обеспечить сохранность представленных документов, информации и материалов. После оказания Услуг полученные оригиналы документов подлежат возврату Заказчику.</w:t>
      </w:r>
    </w:p>
    <w:p w14:paraId="14878DB9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3.3. Исполнитель, его представители обязаны не разглашать без согласия Заказчика конфиденциальную информацию, в отношении которой Заказчиком установлен режим коммерческой тайны, а также принимать предусмотренные </w:t>
      </w:r>
      <w:hyperlink r:id="rId11" w:history="1">
        <w:r w:rsidRPr="00F56704">
          <w:rPr>
            <w:rFonts w:ascii="Times New Roman" w:hAnsi="Times New Roman" w:cs="Times New Roman"/>
            <w:szCs w:val="22"/>
          </w:rPr>
          <w:t>статьями 10</w:t>
        </w:r>
      </w:hyperlink>
      <w:r w:rsidRPr="00F56704">
        <w:rPr>
          <w:rFonts w:ascii="Times New Roman" w:hAnsi="Times New Roman" w:cs="Times New Roman"/>
          <w:szCs w:val="22"/>
        </w:rPr>
        <w:t xml:space="preserve"> и </w:t>
      </w:r>
      <w:hyperlink r:id="rId12" w:history="1">
        <w:r w:rsidRPr="00F56704">
          <w:rPr>
            <w:rFonts w:ascii="Times New Roman" w:hAnsi="Times New Roman" w:cs="Times New Roman"/>
            <w:szCs w:val="22"/>
          </w:rPr>
          <w:t>11</w:t>
        </w:r>
      </w:hyperlink>
      <w:r w:rsidRPr="00F56704">
        <w:rPr>
          <w:rFonts w:ascii="Times New Roman" w:hAnsi="Times New Roman" w:cs="Times New Roman"/>
          <w:szCs w:val="22"/>
        </w:rPr>
        <w:t xml:space="preserve"> Федерального закона от 29.07.2004 N 98-ФЗ "О коммерческой тайне" меры по охране конфиденциальности информации, предоставляемой Заказчиком.</w:t>
      </w:r>
    </w:p>
    <w:p w14:paraId="2F54B62B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3.4. Заказчик вправе проверять ход оказания услуг по Договору. В этих целях Заказчик:</w:t>
      </w:r>
    </w:p>
    <w:p w14:paraId="5FDD5FCB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- запрашивает соответствующую информацию в устной или письменной форме, в том числе путем направления Исполнителю запроса по электронной почте. Исполнитель в срок не позднее 3  (трех) рабочих дней предоставляет Заказчику соответствующую информацию в устной или письменной форме в виде </w:t>
      </w:r>
      <w:hyperlink r:id="rId13" w:history="1">
        <w:r w:rsidRPr="00F56704">
          <w:rPr>
            <w:rFonts w:ascii="Times New Roman" w:hAnsi="Times New Roman" w:cs="Times New Roman"/>
            <w:szCs w:val="22"/>
          </w:rPr>
          <w:t>отчета</w:t>
        </w:r>
      </w:hyperlink>
      <w:r w:rsidRPr="00F56704">
        <w:rPr>
          <w:rFonts w:ascii="Times New Roman" w:hAnsi="Times New Roman" w:cs="Times New Roman"/>
          <w:szCs w:val="22"/>
        </w:rPr>
        <w:t xml:space="preserve"> о ходе оказания услуг;</w:t>
      </w:r>
    </w:p>
    <w:p w14:paraId="4AB0D639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- осуществляет контроль за ходом оказания услуг. Исполнитель обязан обеспечить </w:t>
      </w:r>
      <w:r w:rsidRPr="00F56704">
        <w:rPr>
          <w:rFonts w:ascii="Times New Roman" w:hAnsi="Times New Roman" w:cs="Times New Roman"/>
          <w:szCs w:val="22"/>
        </w:rPr>
        <w:lastRenderedPageBreak/>
        <w:t>соответствующий доступ Заказчику и не препятствовать проведению контроля.</w:t>
      </w:r>
    </w:p>
    <w:p w14:paraId="7D171CA0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3.5. Требования к качеству оказываемых Услуг и/или результатам оказания Услуг согласовываются Сторонами в соответствующих Приложениях к Договору. </w:t>
      </w:r>
    </w:p>
    <w:p w14:paraId="7AB210BF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3.6. Если Заказчиком обнаружено, что услуги оказываются с недостатками, он вправе потребовать от Исполнителя их устранения. Для этого Заказчик в срок не позднее 2 (двух) рабочих дней с момента выявления недостатков направляет Исполнителю обоснованное </w:t>
      </w:r>
      <w:hyperlink r:id="rId14" w:history="1">
        <w:r w:rsidRPr="00F56704">
          <w:rPr>
            <w:rFonts w:ascii="Times New Roman" w:hAnsi="Times New Roman" w:cs="Times New Roman"/>
            <w:szCs w:val="22"/>
          </w:rPr>
          <w:t>требование</w:t>
        </w:r>
      </w:hyperlink>
      <w:r w:rsidRPr="00F56704">
        <w:rPr>
          <w:rFonts w:ascii="Times New Roman" w:hAnsi="Times New Roman" w:cs="Times New Roman"/>
          <w:szCs w:val="22"/>
        </w:rPr>
        <w:t xml:space="preserve"> об устранении недостатков, обнаруженных во время оказания услуг, в котором указывает выявленные недостатки и сроки их устранения.</w:t>
      </w:r>
    </w:p>
    <w:p w14:paraId="1C395B83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3.7. В случае возникновения необходимости привлечения третьих лиц, обладающих специальными знаниями или опытом в сфере оказываемых услуг, Стороны вправе согласовать порядок привлечения указанных лиц дополнительно. </w:t>
      </w:r>
    </w:p>
    <w:p w14:paraId="5F786843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3.8. О прекращении или предоставлении полномочий своих представителей Стороны уведомляют друг друга в письменном виде с указанием имени, фамилии, должности и полномочий лица, его паспортных и контактных данных. До момента доставки другой Стороне уведомления о прекращении полномочий представителя последний считается правомочным представителем соответствующей Стороны.</w:t>
      </w:r>
    </w:p>
    <w:p w14:paraId="2944AA9B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3.9. Иные требования к порядку оказания Услуг могут быть согласованы Сторонами в Приложениях к Договору.</w:t>
      </w:r>
    </w:p>
    <w:p w14:paraId="4A51D519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069034A" w14:textId="77777777" w:rsidR="008F2271" w:rsidRPr="00F56704" w:rsidRDefault="008F2271" w:rsidP="008F2271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b/>
          <w:szCs w:val="22"/>
        </w:rPr>
        <w:t>4. Порядок сдачи-приемки Услуг</w:t>
      </w:r>
    </w:p>
    <w:p w14:paraId="17AFF43E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4.1. Факт оказания услуг и их принятия Заказчиком подтверждается </w:t>
      </w:r>
      <w:hyperlink r:id="rId15" w:history="1">
        <w:r w:rsidRPr="00F56704">
          <w:rPr>
            <w:rFonts w:ascii="Times New Roman" w:hAnsi="Times New Roman" w:cs="Times New Roman"/>
            <w:szCs w:val="22"/>
          </w:rPr>
          <w:t>актом</w:t>
        </w:r>
      </w:hyperlink>
      <w:r w:rsidRPr="00F56704">
        <w:rPr>
          <w:rFonts w:ascii="Times New Roman" w:hAnsi="Times New Roman" w:cs="Times New Roman"/>
          <w:szCs w:val="22"/>
        </w:rPr>
        <w:t xml:space="preserve"> об оказании услуг. Услуги считаются оказанными с момента подписания Сторонами </w:t>
      </w:r>
      <w:hyperlink r:id="rId16" w:history="1">
        <w:r w:rsidRPr="00F56704">
          <w:rPr>
            <w:rFonts w:ascii="Times New Roman" w:hAnsi="Times New Roman" w:cs="Times New Roman"/>
            <w:szCs w:val="22"/>
          </w:rPr>
          <w:t>акта</w:t>
        </w:r>
      </w:hyperlink>
      <w:r w:rsidRPr="00F56704">
        <w:rPr>
          <w:rFonts w:ascii="Times New Roman" w:hAnsi="Times New Roman" w:cs="Times New Roman"/>
          <w:szCs w:val="22"/>
        </w:rPr>
        <w:t xml:space="preserve"> об оказании услуг. Результаты оказания услуг, в случае их наличия, передаются Заказчику по </w:t>
      </w:r>
      <w:hyperlink r:id="rId17" w:history="1">
        <w:r w:rsidRPr="00F56704">
          <w:rPr>
            <w:rFonts w:ascii="Times New Roman" w:hAnsi="Times New Roman" w:cs="Times New Roman"/>
            <w:szCs w:val="22"/>
          </w:rPr>
          <w:t>акту</w:t>
        </w:r>
      </w:hyperlink>
      <w:r w:rsidRPr="00F56704">
        <w:rPr>
          <w:rFonts w:ascii="Times New Roman" w:hAnsi="Times New Roman" w:cs="Times New Roman"/>
          <w:szCs w:val="22"/>
        </w:rPr>
        <w:t xml:space="preserve"> об оказании услуг.</w:t>
      </w:r>
    </w:p>
    <w:p w14:paraId="5439B781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4.2. </w:t>
      </w:r>
      <w:hyperlink r:id="rId18" w:history="1">
        <w:r w:rsidRPr="00F56704">
          <w:rPr>
            <w:rFonts w:ascii="Times New Roman" w:hAnsi="Times New Roman" w:cs="Times New Roman"/>
            <w:szCs w:val="22"/>
          </w:rPr>
          <w:t>Акт</w:t>
        </w:r>
      </w:hyperlink>
      <w:r w:rsidRPr="00F56704">
        <w:rPr>
          <w:rFonts w:ascii="Times New Roman" w:hAnsi="Times New Roman" w:cs="Times New Roman"/>
          <w:szCs w:val="22"/>
        </w:rPr>
        <w:t xml:space="preserve"> об оказании услуг составляется в соответствии с требованиями, предъявляемыми </w:t>
      </w:r>
      <w:r>
        <w:rPr>
          <w:rFonts w:ascii="Times New Roman" w:hAnsi="Times New Roman" w:cs="Times New Roman"/>
          <w:szCs w:val="22"/>
        </w:rPr>
        <w:t xml:space="preserve">   </w:t>
      </w:r>
      <w:hyperlink r:id="rId19" w:history="1">
        <w:r w:rsidRPr="00F56704">
          <w:rPr>
            <w:rFonts w:ascii="Times New Roman" w:hAnsi="Times New Roman" w:cs="Times New Roman"/>
            <w:szCs w:val="22"/>
          </w:rPr>
          <w:t>ст. 9</w:t>
        </w:r>
      </w:hyperlink>
      <w:r w:rsidRPr="00F56704">
        <w:rPr>
          <w:rFonts w:ascii="Times New Roman" w:hAnsi="Times New Roman" w:cs="Times New Roman"/>
          <w:szCs w:val="22"/>
        </w:rPr>
        <w:t xml:space="preserve"> Федерального закона от 06.12.2011 N 402-ФЗ "О бухгалтерском учете" к составлению первичных учетных документов, подписывается Исполнителем в двух экземплярах и направляется на подписание Заказчику в срок не позднее 2 (двух) рабочих дней с момента окончания срока оказания услуг.</w:t>
      </w:r>
    </w:p>
    <w:p w14:paraId="4541A68E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4.3. Заказчик в срок не позднее 2 (двух) рабочих дней с момента доставки </w:t>
      </w:r>
      <w:hyperlink r:id="rId20" w:history="1">
        <w:r w:rsidRPr="00F56704">
          <w:rPr>
            <w:rFonts w:ascii="Times New Roman" w:hAnsi="Times New Roman" w:cs="Times New Roman"/>
            <w:szCs w:val="22"/>
          </w:rPr>
          <w:t>акта</w:t>
        </w:r>
      </w:hyperlink>
      <w:r w:rsidRPr="00F56704">
        <w:rPr>
          <w:rFonts w:ascii="Times New Roman" w:hAnsi="Times New Roman" w:cs="Times New Roman"/>
          <w:szCs w:val="22"/>
        </w:rPr>
        <w:t xml:space="preserve"> об оказании услуг обязан его рассмотреть, подписать и направить один экземпляр Исполнителю.</w:t>
      </w:r>
    </w:p>
    <w:p w14:paraId="029F7580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При наличии недостатков Заказчик в срок, установленный для рассмотрения, подписания и направления </w:t>
      </w:r>
      <w:hyperlink r:id="rId21" w:history="1">
        <w:r w:rsidRPr="00F56704">
          <w:rPr>
            <w:rFonts w:ascii="Times New Roman" w:hAnsi="Times New Roman" w:cs="Times New Roman"/>
            <w:szCs w:val="22"/>
          </w:rPr>
          <w:t>акта</w:t>
        </w:r>
      </w:hyperlink>
      <w:r w:rsidRPr="00F56704">
        <w:rPr>
          <w:rFonts w:ascii="Times New Roman" w:hAnsi="Times New Roman" w:cs="Times New Roman"/>
          <w:szCs w:val="22"/>
        </w:rPr>
        <w:t xml:space="preserve"> об оказании услуг, направляет Исполнителю </w:t>
      </w:r>
      <w:hyperlink r:id="rId22" w:history="1">
        <w:r w:rsidRPr="00F56704">
          <w:rPr>
            <w:rFonts w:ascii="Times New Roman" w:hAnsi="Times New Roman" w:cs="Times New Roman"/>
            <w:szCs w:val="22"/>
          </w:rPr>
          <w:t>требование</w:t>
        </w:r>
      </w:hyperlink>
      <w:r w:rsidRPr="00F56704">
        <w:rPr>
          <w:rFonts w:ascii="Times New Roman" w:hAnsi="Times New Roman" w:cs="Times New Roman"/>
          <w:szCs w:val="22"/>
        </w:rPr>
        <w:t xml:space="preserve"> об устранении недостатков оказанных услуг в порядке, предусмотренном в Договоре.</w:t>
      </w:r>
    </w:p>
    <w:p w14:paraId="3A6B4FCB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После исправления недостатков Исполнитель составляет повторный </w:t>
      </w:r>
      <w:hyperlink r:id="rId23" w:history="1">
        <w:r w:rsidRPr="00F56704">
          <w:rPr>
            <w:rFonts w:ascii="Times New Roman" w:hAnsi="Times New Roman" w:cs="Times New Roman"/>
            <w:szCs w:val="22"/>
          </w:rPr>
          <w:t>акт</w:t>
        </w:r>
      </w:hyperlink>
      <w:r w:rsidRPr="00F56704">
        <w:rPr>
          <w:rFonts w:ascii="Times New Roman" w:hAnsi="Times New Roman" w:cs="Times New Roman"/>
          <w:szCs w:val="22"/>
        </w:rPr>
        <w:t xml:space="preserve"> об оказании услуг, который подлежит рассмотрению, подписанию и направлению Заказчиком в установленном порядке.</w:t>
      </w:r>
    </w:p>
    <w:p w14:paraId="41E1039A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4.4. В случае уклонения или немотивированного отказа Заказчика от подписания </w:t>
      </w:r>
      <w:hyperlink r:id="rId24" w:history="1">
        <w:r w:rsidRPr="00F56704">
          <w:rPr>
            <w:rFonts w:ascii="Times New Roman" w:hAnsi="Times New Roman" w:cs="Times New Roman"/>
            <w:szCs w:val="22"/>
          </w:rPr>
          <w:t>акта</w:t>
        </w:r>
      </w:hyperlink>
      <w:r w:rsidRPr="00F56704">
        <w:rPr>
          <w:rFonts w:ascii="Times New Roman" w:hAnsi="Times New Roman" w:cs="Times New Roman"/>
          <w:szCs w:val="22"/>
        </w:rPr>
        <w:t xml:space="preserve"> об оказании услуг, а равно в случае отсутствия Заказчика по указанному им адресу или адресу, указанному в ЕГРЮЛ, Исполнитель по истечении срока, установленного для рассмотрения, подписания и направления Заказчиком </w:t>
      </w:r>
      <w:hyperlink r:id="rId25" w:history="1">
        <w:r w:rsidRPr="00F56704">
          <w:rPr>
            <w:rFonts w:ascii="Times New Roman" w:hAnsi="Times New Roman" w:cs="Times New Roman"/>
            <w:szCs w:val="22"/>
          </w:rPr>
          <w:t>акта</w:t>
        </w:r>
      </w:hyperlink>
      <w:r w:rsidRPr="00F56704">
        <w:rPr>
          <w:rFonts w:ascii="Times New Roman" w:hAnsi="Times New Roman" w:cs="Times New Roman"/>
          <w:szCs w:val="22"/>
        </w:rPr>
        <w:t xml:space="preserve"> об оказании услуг, вправе составить односторонний </w:t>
      </w:r>
      <w:hyperlink r:id="rId26" w:history="1">
        <w:r w:rsidRPr="00F56704">
          <w:rPr>
            <w:rFonts w:ascii="Times New Roman" w:hAnsi="Times New Roman" w:cs="Times New Roman"/>
            <w:szCs w:val="22"/>
          </w:rPr>
          <w:t>акт</w:t>
        </w:r>
      </w:hyperlink>
      <w:r w:rsidRPr="00F56704">
        <w:rPr>
          <w:rFonts w:ascii="Times New Roman" w:hAnsi="Times New Roman" w:cs="Times New Roman"/>
          <w:szCs w:val="22"/>
        </w:rPr>
        <w:t xml:space="preserve"> об оказании услуг, который будет являться надлежащим доказательством оказания услуг.  </w:t>
      </w:r>
    </w:p>
    <w:p w14:paraId="70540827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С момента составления данного </w:t>
      </w:r>
      <w:hyperlink r:id="rId27" w:history="1">
        <w:r w:rsidRPr="00F56704">
          <w:rPr>
            <w:rFonts w:ascii="Times New Roman" w:hAnsi="Times New Roman" w:cs="Times New Roman"/>
            <w:szCs w:val="22"/>
          </w:rPr>
          <w:t>акта</w:t>
        </w:r>
      </w:hyperlink>
      <w:r w:rsidRPr="00F56704">
        <w:rPr>
          <w:rFonts w:ascii="Times New Roman" w:hAnsi="Times New Roman" w:cs="Times New Roman"/>
          <w:szCs w:val="22"/>
        </w:rPr>
        <w:t xml:space="preserve"> Услуги считаются оказанными Исполнителем и принятыми Заказчиком без претензий и замечаний и подлежат оплате на основании такого </w:t>
      </w:r>
      <w:hyperlink r:id="rId28" w:history="1">
        <w:r w:rsidRPr="00F56704">
          <w:rPr>
            <w:rFonts w:ascii="Times New Roman" w:hAnsi="Times New Roman" w:cs="Times New Roman"/>
            <w:szCs w:val="22"/>
          </w:rPr>
          <w:t>акта</w:t>
        </w:r>
      </w:hyperlink>
      <w:r w:rsidRPr="00F56704">
        <w:rPr>
          <w:rFonts w:ascii="Times New Roman" w:hAnsi="Times New Roman" w:cs="Times New Roman"/>
          <w:szCs w:val="22"/>
        </w:rPr>
        <w:t>.</w:t>
      </w:r>
    </w:p>
    <w:p w14:paraId="62C9BEDF" w14:textId="77777777" w:rsidR="008F2271" w:rsidRPr="00F56704" w:rsidRDefault="008F2271" w:rsidP="008F22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0AC50D8" w14:textId="77777777" w:rsidR="008F2271" w:rsidRPr="00F56704" w:rsidRDefault="008F2271" w:rsidP="008F2271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b/>
          <w:szCs w:val="22"/>
        </w:rPr>
        <w:t>5. Оплата Услуг и расчеты по Договору</w:t>
      </w:r>
    </w:p>
    <w:p w14:paraId="1DA65486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5.1. Стоимость Услуг Исполнителя согласовывается Сторонами в соответствующем Приложении к Договору.</w:t>
      </w:r>
    </w:p>
    <w:p w14:paraId="11055B72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5.2. В стоимость Услуг Исполнителя не включаются суммы государственных пошлин и иных обязательных сборов, расходы на услуги нотариуса, оплата которых обязательна для надлежащего оказания Услуг по Договору. Указанные расходы по согласованию Сторон оплачиваются Заказчиком самостоятельно либо оплачиваются им на счет Исполнителя в порядке 100% предоплаты с целью их последующей оплаты Исполнителем. Конкретный порядок и сроки оплаты таких расходов согласовывается Сторонами в соответствующем Приложении к Договору.        </w:t>
      </w:r>
    </w:p>
    <w:p w14:paraId="1591D1D3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5.3. Оплата Услуг Исполнителя осуществляется Заказчиком, если иной порядок и сроки не согласованы Сторонами в соответствующем Приложении, на условиях 100% предоплаты в течение 5 (пяти) рабочих дней со дня подписания Сторонами соответствующего Приложения к Договору.</w:t>
      </w:r>
    </w:p>
    <w:p w14:paraId="162B41FA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lastRenderedPageBreak/>
        <w:t>5.4. Оплата Услуг осуществляется Заказчиком путем перечисления денежных средств на расчетный счет Исполнителя. Обязанность по оплате считается исполненной с момента зачисления денежных средств на расчетный счет Исполнителя.</w:t>
      </w:r>
    </w:p>
    <w:p w14:paraId="148EE1C0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5.5. В случае необходимости оказания дополнительных услуг, не указанных в соответствующем Приложении, стоимость таких услуг согласовывается Сторонами дополнительно путем подписания соответствующего дополнительного соглашения.</w:t>
      </w:r>
    </w:p>
    <w:p w14:paraId="487732A1" w14:textId="77777777" w:rsidR="008F2271" w:rsidRPr="00F56704" w:rsidRDefault="008F2271" w:rsidP="008F22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DE26F4" w14:textId="77777777" w:rsidR="008F2271" w:rsidRPr="00F56704" w:rsidRDefault="008F2271" w:rsidP="008F2271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F56704">
        <w:rPr>
          <w:rFonts w:ascii="Times New Roman" w:hAnsi="Times New Roman" w:cs="Times New Roman"/>
          <w:b/>
          <w:szCs w:val="22"/>
        </w:rPr>
        <w:t>6. Ответственность Сторон</w:t>
      </w:r>
    </w:p>
    <w:p w14:paraId="288917AA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6.1. Стороны несут имущественную ответственность в соответствии с действующим законодательством Российской Федерации.</w:t>
      </w:r>
    </w:p>
    <w:p w14:paraId="2E5D9100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6.2. Исполнитель несет ответственность в пределах полученной стоимости Услуг.</w:t>
      </w:r>
    </w:p>
    <w:p w14:paraId="56908856" w14:textId="77777777" w:rsidR="008F2271" w:rsidRPr="00F56704" w:rsidRDefault="008F2271" w:rsidP="008F22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1CB3532" w14:textId="77777777" w:rsidR="008F2271" w:rsidRPr="00F56704" w:rsidRDefault="008F2271" w:rsidP="008F2271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b/>
          <w:szCs w:val="22"/>
        </w:rPr>
        <w:t>7. Изменение и расторжение Договора</w:t>
      </w:r>
    </w:p>
    <w:p w14:paraId="6BC46C7E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7.1. Договор может быть изменен и досрочно расторгнут по соглашению Сторон либо в случаях, предусмотренных законодательством РФ и Договором. </w:t>
      </w:r>
    </w:p>
    <w:p w14:paraId="698319DB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7.2. Все изменения, приложения и дополнения к Договору оформляются Сторонами в письменном виде путем подписания двустороннего документа в виде приложения или дополнительного соглашения, и являются неотъемлемой частью Договора.</w:t>
      </w:r>
    </w:p>
    <w:p w14:paraId="6583CFAE" w14:textId="77777777" w:rsidR="008F2271" w:rsidRPr="00506A7D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7.3. Односторонний отказ от исполнения Договора</w:t>
      </w:r>
      <w:r w:rsidRPr="00506A7D">
        <w:rPr>
          <w:rFonts w:ascii="Times New Roman" w:hAnsi="Times New Roman" w:cs="Times New Roman"/>
          <w:szCs w:val="22"/>
        </w:rPr>
        <w:t>:</w:t>
      </w:r>
    </w:p>
    <w:p w14:paraId="0CC34059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7.</w:t>
      </w:r>
      <w:r w:rsidRPr="00506A7D">
        <w:rPr>
          <w:rFonts w:ascii="Times New Roman" w:hAnsi="Times New Roman" w:cs="Times New Roman"/>
          <w:szCs w:val="22"/>
        </w:rPr>
        <w:t>3</w:t>
      </w:r>
      <w:r w:rsidRPr="00F56704">
        <w:rPr>
          <w:rFonts w:ascii="Times New Roman" w:hAnsi="Times New Roman" w:cs="Times New Roman"/>
          <w:szCs w:val="22"/>
        </w:rPr>
        <w:t xml:space="preserve">.1. Исполнитель вправе в одностороннем внесудебном порядке отказаться от исполнения Договора при условии полного возмещения Заказчику убытков. Для этого Исполнитель направляет Заказчику соответствующее </w:t>
      </w:r>
      <w:hyperlink r:id="rId29" w:history="1">
        <w:r w:rsidRPr="00F56704">
          <w:rPr>
            <w:rFonts w:ascii="Times New Roman" w:hAnsi="Times New Roman" w:cs="Times New Roman"/>
            <w:szCs w:val="22"/>
          </w:rPr>
          <w:t>уведомление</w:t>
        </w:r>
      </w:hyperlink>
      <w:r w:rsidRPr="00F56704">
        <w:rPr>
          <w:rFonts w:ascii="Times New Roman" w:hAnsi="Times New Roman" w:cs="Times New Roman"/>
          <w:szCs w:val="22"/>
        </w:rPr>
        <w:t xml:space="preserve">. Заказчик в срок не позднее 3 (трех) рабочих дней со дня доставки такого </w:t>
      </w:r>
      <w:hyperlink r:id="rId30" w:history="1">
        <w:r w:rsidRPr="00F56704">
          <w:rPr>
            <w:rFonts w:ascii="Times New Roman" w:hAnsi="Times New Roman" w:cs="Times New Roman"/>
            <w:szCs w:val="22"/>
          </w:rPr>
          <w:t>уведомления</w:t>
        </w:r>
      </w:hyperlink>
      <w:r w:rsidRPr="00F56704">
        <w:rPr>
          <w:rFonts w:ascii="Times New Roman" w:hAnsi="Times New Roman" w:cs="Times New Roman"/>
          <w:szCs w:val="22"/>
        </w:rPr>
        <w:t xml:space="preserve"> предоставляет Исполнителю документальное подтверждение размера убытков. Исполнитель в срок не позднее 15 (пятнадцать) рабочих дней со дня доставки такого подтверждения возмещает Заказчику убытки.</w:t>
      </w:r>
    </w:p>
    <w:p w14:paraId="39884CA8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7.</w:t>
      </w:r>
      <w:r w:rsidRPr="00506A7D">
        <w:rPr>
          <w:rFonts w:ascii="Times New Roman" w:hAnsi="Times New Roman" w:cs="Times New Roman"/>
          <w:szCs w:val="22"/>
        </w:rPr>
        <w:t>3</w:t>
      </w:r>
      <w:r w:rsidRPr="00F56704">
        <w:rPr>
          <w:rFonts w:ascii="Times New Roman" w:hAnsi="Times New Roman" w:cs="Times New Roman"/>
          <w:szCs w:val="22"/>
        </w:rPr>
        <w:t xml:space="preserve">.2. Заказчик вправе в одностороннем внесудебном порядке отказаться от исполнения Договора до завершения оказания (принятия) услуг. Для этого Заказчик направляет Исполнителю соответствующее </w:t>
      </w:r>
      <w:hyperlink r:id="rId31" w:history="1">
        <w:r w:rsidRPr="00F56704">
          <w:rPr>
            <w:rFonts w:ascii="Times New Roman" w:hAnsi="Times New Roman" w:cs="Times New Roman"/>
            <w:szCs w:val="22"/>
          </w:rPr>
          <w:t>уведомление</w:t>
        </w:r>
      </w:hyperlink>
      <w:r w:rsidRPr="00F56704">
        <w:rPr>
          <w:rFonts w:ascii="Times New Roman" w:hAnsi="Times New Roman" w:cs="Times New Roman"/>
          <w:szCs w:val="22"/>
        </w:rPr>
        <w:t>.</w:t>
      </w:r>
    </w:p>
    <w:p w14:paraId="3CF196F5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В случае отказа от исполнения Договора Заказчик оплачивает Исполнителю фактически понесенные им расходы. Исполнитель в срок не позднее 3 (трех) рабочих дней со дня доставки </w:t>
      </w:r>
      <w:hyperlink r:id="rId32" w:history="1">
        <w:r w:rsidRPr="00F56704">
          <w:rPr>
            <w:rFonts w:ascii="Times New Roman" w:hAnsi="Times New Roman" w:cs="Times New Roman"/>
            <w:szCs w:val="22"/>
          </w:rPr>
          <w:t>уведомления</w:t>
        </w:r>
      </w:hyperlink>
      <w:r w:rsidRPr="00F56704">
        <w:rPr>
          <w:rFonts w:ascii="Times New Roman" w:hAnsi="Times New Roman" w:cs="Times New Roman"/>
          <w:szCs w:val="22"/>
        </w:rPr>
        <w:t xml:space="preserve"> об отказе предоставляет Заказчику документальное подтверждение фактически понесенных расходов. Заказчик в срок не позднее 15 (пятнадцать) рабочих дней со дня доставки данного подтверждения оплачивает такие расходы.</w:t>
      </w:r>
    </w:p>
    <w:p w14:paraId="1B390B40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7.</w:t>
      </w:r>
      <w:r w:rsidRPr="00506A7D">
        <w:rPr>
          <w:rFonts w:ascii="Times New Roman" w:hAnsi="Times New Roman" w:cs="Times New Roman"/>
          <w:szCs w:val="22"/>
        </w:rPr>
        <w:t>3</w:t>
      </w:r>
      <w:r w:rsidRPr="00F56704">
        <w:rPr>
          <w:rFonts w:ascii="Times New Roman" w:hAnsi="Times New Roman" w:cs="Times New Roman"/>
          <w:szCs w:val="22"/>
        </w:rPr>
        <w:t xml:space="preserve">.3. При одностороннем отказе Стороны от исполнения Договора он будет считаться расторгнутым со дня доставки соответствующего </w:t>
      </w:r>
      <w:hyperlink r:id="rId33" w:history="1">
        <w:r w:rsidRPr="00F56704">
          <w:rPr>
            <w:rFonts w:ascii="Times New Roman" w:hAnsi="Times New Roman" w:cs="Times New Roman"/>
            <w:szCs w:val="22"/>
          </w:rPr>
          <w:t>уведомления</w:t>
        </w:r>
      </w:hyperlink>
      <w:r w:rsidRPr="00F56704">
        <w:rPr>
          <w:rFonts w:ascii="Times New Roman" w:hAnsi="Times New Roman" w:cs="Times New Roman"/>
          <w:szCs w:val="22"/>
        </w:rPr>
        <w:t xml:space="preserve"> другой Стороне, если в уведомлении не указан иной срок.</w:t>
      </w:r>
    </w:p>
    <w:p w14:paraId="76714C58" w14:textId="77777777" w:rsidR="008F2271" w:rsidRPr="00F56704" w:rsidRDefault="008F2271" w:rsidP="008F22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8AD1B7" w14:textId="77777777" w:rsidR="008F2271" w:rsidRPr="00F56704" w:rsidRDefault="008F2271" w:rsidP="008F2271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b/>
          <w:szCs w:val="22"/>
        </w:rPr>
        <w:t>8. Порядок разрешения споров</w:t>
      </w:r>
    </w:p>
    <w:p w14:paraId="2F9C3C2A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8.1. Все не урегулированные путем переговоров споры по Договору передаются в Арбитражный суд г. Москвы.</w:t>
      </w:r>
    </w:p>
    <w:p w14:paraId="17BCD347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8.2. Спор может быть передан в арбитражный суд при условии соблюдения претензионного порядка в следующие сроки:</w:t>
      </w:r>
    </w:p>
    <w:p w14:paraId="4202113A" w14:textId="77777777" w:rsidR="008F2271" w:rsidRPr="00F56704" w:rsidRDefault="008F2271" w:rsidP="008F227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- в случае предъявления претензии лично или нарочным – по истечении 15 дней со дня предъявления;</w:t>
      </w:r>
    </w:p>
    <w:p w14:paraId="645BAE04" w14:textId="77777777" w:rsidR="008F2271" w:rsidRPr="00F56704" w:rsidRDefault="008F2271" w:rsidP="008F227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- в случае отправления претензии по почте - по истечении 20 дней со дня ее отправления. </w:t>
      </w:r>
    </w:p>
    <w:p w14:paraId="2C2FC864" w14:textId="77777777" w:rsidR="008F2271" w:rsidRPr="00F56704" w:rsidRDefault="008F2271" w:rsidP="008F22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275E3F" w14:textId="77777777" w:rsidR="008F2271" w:rsidRPr="00F56704" w:rsidRDefault="008F2271" w:rsidP="008F2271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b/>
          <w:szCs w:val="22"/>
        </w:rPr>
        <w:t>9. Заключительные положения</w:t>
      </w:r>
    </w:p>
    <w:p w14:paraId="41578063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9.1. Договор составлен в двух экземплярах, имеющих равную юридическую силу, по одному для каждой из Сторон.</w:t>
      </w:r>
    </w:p>
    <w:p w14:paraId="54E52636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 xml:space="preserve">9.2. На момент подписания к настоящему Договору прилагаются: </w:t>
      </w:r>
    </w:p>
    <w:p w14:paraId="75F7D40F" w14:textId="77777777" w:rsidR="008F2271" w:rsidRPr="00F56704" w:rsidRDefault="008F2271" w:rsidP="008F227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- Приложение N 1 - Основные характеристики, условия и стоимость оказываемых услуг.</w:t>
      </w:r>
    </w:p>
    <w:p w14:paraId="3F8F399D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9.3. Заявления, уведомления, извещения, требования и иные юридически значимые сообщения (далее - сообщения) направляются Сторонами любым из следующих способов:</w:t>
      </w:r>
    </w:p>
    <w:p w14:paraId="74A200BE" w14:textId="77777777" w:rsidR="008F2271" w:rsidRPr="00F56704" w:rsidRDefault="008F2271" w:rsidP="008F227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- заказным письмом с уведомлением о вручении;</w:t>
      </w:r>
    </w:p>
    <w:p w14:paraId="06036885" w14:textId="77777777" w:rsidR="008F2271" w:rsidRPr="00F56704" w:rsidRDefault="008F2271" w:rsidP="008F227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- с нарочным (курьерской доставкой) по роспись;</w:t>
      </w:r>
    </w:p>
    <w:p w14:paraId="4BCD7495" w14:textId="77777777" w:rsidR="008F2271" w:rsidRPr="00F56704" w:rsidRDefault="008F2271" w:rsidP="008F227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- по факсимильной связи, по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23FE4FCC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lastRenderedPageBreak/>
        <w:t>Случаи, в которых установлен конкретный способ направления сообщений, определены настоящим Договором.</w:t>
      </w:r>
    </w:p>
    <w:p w14:paraId="6E480C83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9.3. Сообщения влекут гражданско-правовые последствия для Стороны, которой они направлены,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обстоятельствам.</w:t>
      </w:r>
    </w:p>
    <w:p w14:paraId="5D1501C3" w14:textId="77777777" w:rsidR="008F2271" w:rsidRPr="00F56704" w:rsidRDefault="008F2271" w:rsidP="008F22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9F17F91" w14:textId="77777777" w:rsidR="008F2271" w:rsidRPr="00F56704" w:rsidRDefault="008F2271" w:rsidP="008F2271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F56704">
        <w:rPr>
          <w:rFonts w:ascii="Times New Roman" w:hAnsi="Times New Roman" w:cs="Times New Roman"/>
          <w:b/>
          <w:szCs w:val="22"/>
        </w:rPr>
        <w:t>10. Адреса и реквизиты Сторон</w:t>
      </w:r>
    </w:p>
    <w:p w14:paraId="10B79C78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10.1. Стороны обязуются письменно уведомлять друг друга об изменении своих адресов, банковских и иных реквизитов в течение 3 (трех) рабочих дней со дня такого изменения.</w:t>
      </w:r>
    </w:p>
    <w:p w14:paraId="6EFA634F" w14:textId="77777777" w:rsidR="008F2271" w:rsidRPr="00F56704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6704">
        <w:rPr>
          <w:rFonts w:ascii="Times New Roman" w:hAnsi="Times New Roman" w:cs="Times New Roman"/>
          <w:szCs w:val="22"/>
        </w:rPr>
        <w:t>10.2. Сторона, не уведомившая или несвоевременно уведомившая другую Сторону об изменении своих адресов, банковских и иных реквизитов несет все риски, связанные с неполучением и/или несвоевременным получением сообщений, направленных в ходе исполнения настоящего Договора.</w:t>
      </w:r>
    </w:p>
    <w:p w14:paraId="16C0C4FD" w14:textId="77777777" w:rsidR="008F2271" w:rsidRPr="00472FFC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14:paraId="7C51D7FA" w14:textId="77777777" w:rsidR="008F2271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AD78941" w14:textId="77777777" w:rsidR="008F2271" w:rsidRPr="00472FFC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1"/>
          <w:szCs w:val="21"/>
        </w:rPr>
        <w:sectPr w:rsidR="008F2271" w:rsidRPr="00472FFC" w:rsidSect="009C34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B97121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72FFC">
        <w:rPr>
          <w:rFonts w:ascii="Times New Roman" w:hAnsi="Times New Roman" w:cs="Times New Roman"/>
          <w:b/>
          <w:sz w:val="21"/>
          <w:szCs w:val="21"/>
        </w:rPr>
        <w:lastRenderedPageBreak/>
        <w:t>Исполнитель: АО «Технопарк Слава»</w:t>
      </w:r>
    </w:p>
    <w:p w14:paraId="0A35FC32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Юридический и фактический адрес: 117246, г. Москва, Научный проезд, д. 20</w:t>
      </w:r>
    </w:p>
    <w:p w14:paraId="5418D1A5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ОГРН 1087746526141</w:t>
      </w:r>
    </w:p>
    <w:p w14:paraId="572F8BB8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ИНН 7728656665, КПП 772801001</w:t>
      </w:r>
    </w:p>
    <w:p w14:paraId="560FF772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Р/счет 40702810500720000195</w:t>
      </w:r>
    </w:p>
    <w:p w14:paraId="3D94B5F1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в АО «ГЛОБЭКСБАНК» г. Москва</w:t>
      </w:r>
    </w:p>
    <w:p w14:paraId="0D14BD1D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72FFC">
        <w:rPr>
          <w:rFonts w:ascii="Times New Roman" w:hAnsi="Times New Roman" w:cs="Times New Roman"/>
          <w:sz w:val="21"/>
          <w:szCs w:val="21"/>
        </w:rPr>
        <w:t>К</w:t>
      </w:r>
      <w:proofErr w:type="gramEnd"/>
      <w:r w:rsidRPr="00472FFC">
        <w:rPr>
          <w:rFonts w:ascii="Times New Roman" w:hAnsi="Times New Roman" w:cs="Times New Roman"/>
          <w:sz w:val="21"/>
          <w:szCs w:val="21"/>
        </w:rPr>
        <w:t>/счет  30101810000000000243,</w:t>
      </w:r>
    </w:p>
    <w:p w14:paraId="6FA7BDDA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БИК 044525243</w:t>
      </w:r>
    </w:p>
    <w:p w14:paraId="112B3681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Тел./факс (495) 332-83-00,</w:t>
      </w:r>
    </w:p>
    <w:p w14:paraId="41D6B254" w14:textId="77777777" w:rsidR="008F2271" w:rsidRPr="008F2271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  <w:lang w:val="en-US"/>
        </w:rPr>
        <w:t>E</w:t>
      </w:r>
      <w:r w:rsidRPr="008F2271">
        <w:rPr>
          <w:rFonts w:ascii="Times New Roman" w:hAnsi="Times New Roman" w:cs="Times New Roman"/>
          <w:sz w:val="21"/>
          <w:szCs w:val="21"/>
        </w:rPr>
        <w:t>-</w:t>
      </w:r>
      <w:r w:rsidRPr="00472FFC">
        <w:rPr>
          <w:rFonts w:ascii="Times New Roman" w:hAnsi="Times New Roman" w:cs="Times New Roman"/>
          <w:sz w:val="21"/>
          <w:szCs w:val="21"/>
          <w:lang w:val="en-US"/>
        </w:rPr>
        <w:t>mail</w:t>
      </w:r>
      <w:r w:rsidRPr="008F2271">
        <w:rPr>
          <w:rFonts w:ascii="Times New Roman" w:hAnsi="Times New Roman" w:cs="Times New Roman"/>
          <w:sz w:val="21"/>
          <w:szCs w:val="21"/>
        </w:rPr>
        <w:t xml:space="preserve">: </w:t>
      </w:r>
      <w:hyperlink r:id="rId34" w:history="1">
        <w:r w:rsidRPr="00472FFC">
          <w:rPr>
            <w:rStyle w:val="af"/>
            <w:rFonts w:ascii="Times New Roman" w:hAnsi="Times New Roman" w:cs="Times New Roman"/>
            <w:sz w:val="21"/>
            <w:szCs w:val="21"/>
            <w:lang w:val="en-US"/>
          </w:rPr>
          <w:t>office</w:t>
        </w:r>
        <w:r w:rsidRPr="008F2271">
          <w:rPr>
            <w:rStyle w:val="af"/>
            <w:rFonts w:ascii="Times New Roman" w:hAnsi="Times New Roman" w:cs="Times New Roman"/>
            <w:sz w:val="21"/>
            <w:szCs w:val="21"/>
          </w:rPr>
          <w:t>@</w:t>
        </w:r>
        <w:proofErr w:type="spellStart"/>
        <w:r w:rsidRPr="00472FFC">
          <w:rPr>
            <w:rStyle w:val="af"/>
            <w:rFonts w:ascii="Times New Roman" w:hAnsi="Times New Roman" w:cs="Times New Roman"/>
            <w:sz w:val="21"/>
            <w:szCs w:val="21"/>
            <w:lang w:val="en-US"/>
          </w:rPr>
          <w:t>technopark</w:t>
        </w:r>
        <w:proofErr w:type="spellEnd"/>
        <w:r w:rsidRPr="008F2271">
          <w:rPr>
            <w:rStyle w:val="af"/>
            <w:rFonts w:ascii="Times New Roman" w:hAnsi="Times New Roman" w:cs="Times New Roman"/>
            <w:sz w:val="21"/>
            <w:szCs w:val="21"/>
          </w:rPr>
          <w:t>-</w:t>
        </w:r>
        <w:proofErr w:type="spellStart"/>
        <w:r w:rsidRPr="00472FFC">
          <w:rPr>
            <w:rStyle w:val="af"/>
            <w:rFonts w:ascii="Times New Roman" w:hAnsi="Times New Roman" w:cs="Times New Roman"/>
            <w:sz w:val="21"/>
            <w:szCs w:val="21"/>
            <w:lang w:val="en-US"/>
          </w:rPr>
          <w:t>slava</w:t>
        </w:r>
        <w:proofErr w:type="spellEnd"/>
        <w:r w:rsidRPr="008F2271">
          <w:rPr>
            <w:rStyle w:val="af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472FFC">
          <w:rPr>
            <w:rStyle w:val="af"/>
            <w:rFonts w:ascii="Times New Roman" w:hAnsi="Times New Roman" w:cs="Times New Roman"/>
            <w:sz w:val="21"/>
            <w:szCs w:val="21"/>
            <w:lang w:val="en-US"/>
          </w:rPr>
          <w:t>ru</w:t>
        </w:r>
        <w:proofErr w:type="spellEnd"/>
      </w:hyperlink>
    </w:p>
    <w:p w14:paraId="64841495" w14:textId="77777777" w:rsidR="008F2271" w:rsidRPr="008F2271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14:paraId="3A1690B0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____________________</w:t>
      </w:r>
    </w:p>
    <w:p w14:paraId="0EB993BF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14:paraId="0065B7C5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_______________ _______________</w:t>
      </w:r>
    </w:p>
    <w:p w14:paraId="5947A894" w14:textId="77777777" w:rsidR="008F2271" w:rsidRPr="00506A7D" w:rsidRDefault="008F2271" w:rsidP="008F2271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D1B0F75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72FFC">
        <w:rPr>
          <w:rFonts w:ascii="Times New Roman" w:hAnsi="Times New Roman" w:cs="Times New Roman"/>
          <w:b/>
          <w:sz w:val="21"/>
          <w:szCs w:val="21"/>
        </w:rPr>
        <w:lastRenderedPageBreak/>
        <w:t>Заказчик:</w:t>
      </w:r>
    </w:p>
    <w:p w14:paraId="022CCDA1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Юридический адрес:</w:t>
      </w:r>
    </w:p>
    <w:p w14:paraId="0BD94FF7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Фактический адрес:</w:t>
      </w:r>
    </w:p>
    <w:p w14:paraId="2ADD6C3C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ОГРН</w:t>
      </w:r>
    </w:p>
    <w:p w14:paraId="0B8DF86E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Р/счет</w:t>
      </w:r>
    </w:p>
    <w:p w14:paraId="608058DB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В</w:t>
      </w:r>
    </w:p>
    <w:p w14:paraId="36DDB74B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К/счет</w:t>
      </w:r>
    </w:p>
    <w:p w14:paraId="72CD7F6D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БИК</w:t>
      </w:r>
    </w:p>
    <w:p w14:paraId="509E67DE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Тел.</w:t>
      </w:r>
    </w:p>
    <w:p w14:paraId="68037F72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Факс</w:t>
      </w:r>
    </w:p>
    <w:p w14:paraId="693D2369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  <w:lang w:val="en-US"/>
        </w:rPr>
        <w:t>E</w:t>
      </w:r>
      <w:r w:rsidRPr="00472FFC">
        <w:rPr>
          <w:rFonts w:ascii="Times New Roman" w:hAnsi="Times New Roman" w:cs="Times New Roman"/>
          <w:sz w:val="21"/>
          <w:szCs w:val="21"/>
        </w:rPr>
        <w:t>-</w:t>
      </w:r>
      <w:r w:rsidRPr="00472FFC">
        <w:rPr>
          <w:rFonts w:ascii="Times New Roman" w:hAnsi="Times New Roman" w:cs="Times New Roman"/>
          <w:sz w:val="21"/>
          <w:szCs w:val="21"/>
          <w:lang w:val="en-US"/>
        </w:rPr>
        <w:t>mail</w:t>
      </w:r>
      <w:r w:rsidRPr="00472FFC">
        <w:rPr>
          <w:rFonts w:ascii="Times New Roman" w:hAnsi="Times New Roman" w:cs="Times New Roman"/>
          <w:sz w:val="21"/>
          <w:szCs w:val="21"/>
        </w:rPr>
        <w:t>:</w:t>
      </w:r>
    </w:p>
    <w:p w14:paraId="69845BAB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14:paraId="15BD97E0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____________________</w:t>
      </w:r>
    </w:p>
    <w:p w14:paraId="25781D4E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14:paraId="0C090445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_______________ _______________</w:t>
      </w:r>
    </w:p>
    <w:p w14:paraId="50F570C1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14:paraId="72F383F6" w14:textId="77777777" w:rsidR="008F2271" w:rsidRPr="00472FFC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  <w:sectPr w:rsidR="008F2271" w:rsidRPr="00472FFC" w:rsidSect="006C7E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31A6B22" w14:textId="77777777" w:rsidR="008F2271" w:rsidRPr="00472FFC" w:rsidRDefault="008F2271" w:rsidP="008F2271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  <w:sectPr w:rsidR="008F2271" w:rsidRPr="00472FFC" w:rsidSect="006C7E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D099CC" w14:textId="77777777" w:rsidR="008F2271" w:rsidRPr="00867456" w:rsidRDefault="008F2271" w:rsidP="008F2271">
      <w:pPr>
        <w:pStyle w:val="ConsPlusNormal"/>
        <w:spacing w:before="100" w:after="100"/>
        <w:jc w:val="both"/>
        <w:rPr>
          <w:rFonts w:ascii="Times New Roman" w:hAnsi="Times New Roman" w:cs="Times New Roman"/>
          <w:szCs w:val="22"/>
        </w:rPr>
      </w:pPr>
    </w:p>
    <w:p w14:paraId="1CA8FFE7" w14:textId="77777777" w:rsidR="008F2271" w:rsidRPr="00867456" w:rsidRDefault="008F2271" w:rsidP="008F2271">
      <w:pPr>
        <w:pStyle w:val="ConsPlusNormal"/>
        <w:spacing w:before="100" w:after="100"/>
        <w:jc w:val="center"/>
        <w:rPr>
          <w:rFonts w:ascii="Times New Roman" w:hAnsi="Times New Roman" w:cs="Times New Roman"/>
          <w:b/>
          <w:szCs w:val="22"/>
        </w:rPr>
      </w:pPr>
      <w:r w:rsidRPr="00867456">
        <w:rPr>
          <w:rFonts w:ascii="Times New Roman" w:hAnsi="Times New Roman" w:cs="Times New Roman"/>
          <w:b/>
          <w:szCs w:val="22"/>
        </w:rPr>
        <w:t>Основные характеристики, условия и стоимость оказываемых услуг</w:t>
      </w:r>
    </w:p>
    <w:p w14:paraId="1A6DFDC3" w14:textId="77777777" w:rsidR="008F2271" w:rsidRPr="00867456" w:rsidRDefault="008F2271" w:rsidP="008F2271">
      <w:pPr>
        <w:pStyle w:val="ConsPlusNormal"/>
        <w:spacing w:before="100" w:after="100"/>
        <w:jc w:val="center"/>
        <w:rPr>
          <w:rFonts w:ascii="Times New Roman" w:hAnsi="Times New Roman" w:cs="Times New Roman"/>
          <w:szCs w:val="22"/>
        </w:rPr>
      </w:pPr>
    </w:p>
    <w:p w14:paraId="08ACE834" w14:textId="77777777" w:rsidR="008F2271" w:rsidRPr="00472FFC" w:rsidRDefault="008F2271" w:rsidP="008F2271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Во исполнение заключенного Договора Исполнитель обязуется оказать Заказчику услуги __________________________________________________________________, включающие в себя:</w:t>
      </w:r>
    </w:p>
    <w:p w14:paraId="6C54B581" w14:textId="77777777" w:rsidR="008F2271" w:rsidRPr="00472FFC" w:rsidRDefault="008F2271" w:rsidP="008F2271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__________________________________________________________</w:t>
      </w:r>
      <w:r w:rsidRPr="00472FFC">
        <w:rPr>
          <w:rFonts w:ascii="Times New Roman" w:hAnsi="Times New Roman" w:cs="Times New Roman"/>
          <w:sz w:val="21"/>
          <w:szCs w:val="21"/>
          <w:lang w:val="en-US"/>
        </w:rPr>
        <w:t>;</w:t>
      </w:r>
    </w:p>
    <w:p w14:paraId="08C412EC" w14:textId="77777777" w:rsidR="008F2271" w:rsidRPr="00472FFC" w:rsidRDefault="008F2271" w:rsidP="008F2271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__________________________________________________________</w:t>
      </w:r>
      <w:r w:rsidRPr="00472FFC">
        <w:rPr>
          <w:rFonts w:ascii="Times New Roman" w:hAnsi="Times New Roman" w:cs="Times New Roman"/>
          <w:sz w:val="21"/>
          <w:szCs w:val="21"/>
          <w:lang w:val="en-US"/>
        </w:rPr>
        <w:t>;</w:t>
      </w:r>
    </w:p>
    <w:p w14:paraId="6516A15A" w14:textId="77777777" w:rsidR="008F2271" w:rsidRPr="00472FFC" w:rsidRDefault="008F2271" w:rsidP="008F2271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__________________________________________________________.</w:t>
      </w:r>
    </w:p>
    <w:p w14:paraId="3038EDB0" w14:textId="77777777" w:rsidR="008F2271" w:rsidRPr="00472FFC" w:rsidRDefault="008F2271" w:rsidP="008F2271">
      <w:pPr>
        <w:pStyle w:val="ConsPlusNormal"/>
        <w:numPr>
          <w:ilvl w:val="0"/>
          <w:numId w:val="10"/>
        </w:numPr>
        <w:spacing w:before="120"/>
        <w:ind w:left="714" w:hanging="357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 xml:space="preserve">Сроки оказания услуг: </w:t>
      </w:r>
    </w:p>
    <w:p w14:paraId="1303334F" w14:textId="77777777" w:rsidR="008F2271" w:rsidRPr="00472FFC" w:rsidRDefault="008F2271" w:rsidP="008F2271">
      <w:pPr>
        <w:pStyle w:val="ConsPlusNormal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- начало оказания услуг -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</w:t>
      </w:r>
      <w:r w:rsidRPr="00472FFC">
        <w:rPr>
          <w:rFonts w:ascii="Times New Roman" w:hAnsi="Times New Roman" w:cs="Times New Roman"/>
          <w:sz w:val="21"/>
          <w:szCs w:val="21"/>
        </w:rPr>
        <w:t>;</w:t>
      </w:r>
    </w:p>
    <w:p w14:paraId="7CD42447" w14:textId="77777777" w:rsidR="008F2271" w:rsidRPr="00472FFC" w:rsidRDefault="008F2271" w:rsidP="008F2271">
      <w:pPr>
        <w:pStyle w:val="ConsPlusNormal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 xml:space="preserve">- окончание оказания услуг - _______________________________.  </w:t>
      </w:r>
    </w:p>
    <w:p w14:paraId="7180BC0A" w14:textId="77777777" w:rsidR="008F2271" w:rsidRPr="00472FFC" w:rsidRDefault="008F2271" w:rsidP="008F2271">
      <w:pPr>
        <w:pStyle w:val="ConsPlusNormal"/>
        <w:numPr>
          <w:ilvl w:val="0"/>
          <w:numId w:val="10"/>
        </w:numPr>
        <w:spacing w:before="120"/>
        <w:ind w:left="714" w:hanging="357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Место оказания услуг: ________________________</w:t>
      </w:r>
    </w:p>
    <w:p w14:paraId="72BABC66" w14:textId="77777777" w:rsidR="008F2271" w:rsidRPr="00472FFC" w:rsidRDefault="008F2271" w:rsidP="008F2271">
      <w:pPr>
        <w:pStyle w:val="ConsPlusNormal"/>
        <w:numPr>
          <w:ilvl w:val="0"/>
          <w:numId w:val="10"/>
        </w:numPr>
        <w:spacing w:before="120"/>
        <w:ind w:left="714" w:hanging="357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 xml:space="preserve">Стоимость оказываемых услуг: _________(_________________________), в </w:t>
      </w:r>
      <w:proofErr w:type="spellStart"/>
      <w:r w:rsidRPr="00472FFC">
        <w:rPr>
          <w:rFonts w:ascii="Times New Roman" w:hAnsi="Times New Roman" w:cs="Times New Roman"/>
          <w:sz w:val="21"/>
          <w:szCs w:val="21"/>
        </w:rPr>
        <w:t>т.ч</w:t>
      </w:r>
      <w:proofErr w:type="spellEnd"/>
      <w:r w:rsidRPr="00472FFC">
        <w:rPr>
          <w:rFonts w:ascii="Times New Roman" w:hAnsi="Times New Roman" w:cs="Times New Roman"/>
          <w:sz w:val="21"/>
          <w:szCs w:val="21"/>
        </w:rPr>
        <w:t>. НДС 18% - _______ руб.</w:t>
      </w:r>
    </w:p>
    <w:p w14:paraId="00DA7D22" w14:textId="77777777" w:rsidR="008F2271" w:rsidRPr="00472FFC" w:rsidRDefault="008F2271" w:rsidP="008F2271">
      <w:pPr>
        <w:pStyle w:val="ConsPlusNormal"/>
        <w:numPr>
          <w:ilvl w:val="0"/>
          <w:numId w:val="10"/>
        </w:numPr>
        <w:spacing w:before="120"/>
        <w:ind w:left="714" w:hanging="357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 xml:space="preserve">Заказчик обязуется оплатить Исполнителю стоимость оказываемых услуг в следующем порядке _______________________________________________________. </w:t>
      </w:r>
    </w:p>
    <w:p w14:paraId="58FF405D" w14:textId="77777777" w:rsidR="008F2271" w:rsidRPr="00472FFC" w:rsidRDefault="008F2271" w:rsidP="008F2271">
      <w:pPr>
        <w:pStyle w:val="ConsPlusNormal"/>
        <w:numPr>
          <w:ilvl w:val="0"/>
          <w:numId w:val="10"/>
        </w:numPr>
        <w:spacing w:before="120"/>
        <w:ind w:left="714" w:hanging="357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Дополнительные расходы, необходимые для оказания услуг, предусмотренных настоящим Приложением, и порядок их уплаты: ______________________________________________ ________________________________________________________________________</w:t>
      </w:r>
    </w:p>
    <w:p w14:paraId="535526C6" w14:textId="77777777" w:rsidR="008F2271" w:rsidRPr="00472FFC" w:rsidRDefault="008F2271" w:rsidP="008F2271">
      <w:pPr>
        <w:pStyle w:val="ConsPlusNormal"/>
        <w:numPr>
          <w:ilvl w:val="0"/>
          <w:numId w:val="10"/>
        </w:numPr>
        <w:spacing w:before="120"/>
        <w:ind w:left="714" w:hanging="357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Требования к качеству оказываемых услуг и их результатам</w:t>
      </w:r>
      <w:r>
        <w:rPr>
          <w:rFonts w:ascii="Times New Roman" w:hAnsi="Times New Roman" w:cs="Times New Roman"/>
          <w:sz w:val="21"/>
          <w:szCs w:val="21"/>
        </w:rPr>
        <w:t>, иные условия</w:t>
      </w:r>
      <w:r w:rsidRPr="00472FFC">
        <w:rPr>
          <w:rFonts w:ascii="Times New Roman" w:hAnsi="Times New Roman" w:cs="Times New Roman"/>
          <w:sz w:val="21"/>
          <w:szCs w:val="21"/>
        </w:rPr>
        <w:t>: __________________________________________________________________________________</w:t>
      </w:r>
    </w:p>
    <w:p w14:paraId="04BD49F5" w14:textId="77777777" w:rsidR="008F2271" w:rsidRPr="00472FFC" w:rsidRDefault="008F2271" w:rsidP="008F2271">
      <w:pPr>
        <w:pStyle w:val="ConsPlusNormal"/>
        <w:numPr>
          <w:ilvl w:val="0"/>
          <w:numId w:val="10"/>
        </w:numPr>
        <w:spacing w:before="120"/>
        <w:ind w:left="714" w:hanging="357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В целях оказания услуг по Договору:</w:t>
      </w:r>
    </w:p>
    <w:p w14:paraId="6CCAEF2D" w14:textId="77777777" w:rsidR="008F2271" w:rsidRPr="00472FFC" w:rsidRDefault="008F2271" w:rsidP="008F2271">
      <w:pPr>
        <w:pStyle w:val="ConsPlusNormal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- уполномоченным представителем Заказчика является: _____________________ (Ф.И.О., должность, полномочия), адрес электронной почты: ___________________, телефон ______________;</w:t>
      </w:r>
    </w:p>
    <w:p w14:paraId="404693E0" w14:textId="77777777" w:rsidR="008F2271" w:rsidRPr="00472FFC" w:rsidRDefault="008F2271" w:rsidP="008F2271">
      <w:pPr>
        <w:pStyle w:val="ConsPlusNormal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- уполномоченным представителем Исполнителя является: ______________________ (Ф.И.О., должность, полномочия), адрес электронной почты: ____________________, телефон ___________________).</w:t>
      </w:r>
    </w:p>
    <w:p w14:paraId="6EA3BC08" w14:textId="77777777" w:rsidR="008F2271" w:rsidRDefault="008F2271" w:rsidP="008F2271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078368A" w14:textId="77777777" w:rsidR="008505C7" w:rsidRDefault="008505C7" w:rsidP="008F2271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ED122FA" w14:textId="77777777" w:rsidR="008505C7" w:rsidRPr="00472FFC" w:rsidRDefault="008505C7" w:rsidP="008F2271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33088C4E" w14:textId="77777777" w:rsidR="008505C7" w:rsidRDefault="008505C7" w:rsidP="008505C7">
      <w:pPr>
        <w:pStyle w:val="ConsPlusNormal"/>
        <w:ind w:firstLine="54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9FB608E" w14:textId="77777777" w:rsidR="008505C7" w:rsidRPr="00472FFC" w:rsidRDefault="008505C7" w:rsidP="008505C7">
      <w:pPr>
        <w:pStyle w:val="ConsPlusNormal"/>
        <w:ind w:firstLine="540"/>
        <w:jc w:val="both"/>
        <w:rPr>
          <w:rFonts w:ascii="Times New Roman" w:hAnsi="Times New Roman" w:cs="Times New Roman"/>
          <w:b/>
          <w:sz w:val="21"/>
          <w:szCs w:val="21"/>
        </w:rPr>
        <w:sectPr w:rsidR="008505C7" w:rsidRPr="00472FFC" w:rsidSect="009C34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B407B7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72FFC">
        <w:rPr>
          <w:rFonts w:ascii="Times New Roman" w:hAnsi="Times New Roman" w:cs="Times New Roman"/>
          <w:b/>
          <w:sz w:val="21"/>
          <w:szCs w:val="21"/>
        </w:rPr>
        <w:lastRenderedPageBreak/>
        <w:t>Исполнитель: АО «Технопарк Слава»</w:t>
      </w:r>
    </w:p>
    <w:p w14:paraId="7498F967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Юридический и фактический адрес: 117246, г. Москва, Научный проезд, д. 20</w:t>
      </w:r>
    </w:p>
    <w:p w14:paraId="2BA4E36C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ОГРН 1087746526141</w:t>
      </w:r>
    </w:p>
    <w:p w14:paraId="6FB57B93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ИНН 7728656665, КПП 772801001</w:t>
      </w:r>
    </w:p>
    <w:p w14:paraId="2052B256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Р/счет 40702810500720000195</w:t>
      </w:r>
    </w:p>
    <w:p w14:paraId="1F905181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в АО «ГЛОБЭКСБАНК» г. Москва</w:t>
      </w:r>
    </w:p>
    <w:p w14:paraId="7E93878B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72FFC">
        <w:rPr>
          <w:rFonts w:ascii="Times New Roman" w:hAnsi="Times New Roman" w:cs="Times New Roman"/>
          <w:sz w:val="21"/>
          <w:szCs w:val="21"/>
        </w:rPr>
        <w:t>К</w:t>
      </w:r>
      <w:proofErr w:type="gramEnd"/>
      <w:r w:rsidRPr="00472FFC">
        <w:rPr>
          <w:rFonts w:ascii="Times New Roman" w:hAnsi="Times New Roman" w:cs="Times New Roman"/>
          <w:sz w:val="21"/>
          <w:szCs w:val="21"/>
        </w:rPr>
        <w:t>/счет  30101810000000000243,</w:t>
      </w:r>
    </w:p>
    <w:p w14:paraId="7CC3DCD9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БИК 044525243</w:t>
      </w:r>
    </w:p>
    <w:p w14:paraId="00FC6CB1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Тел./факс (495) 332-83-00,</w:t>
      </w:r>
    </w:p>
    <w:p w14:paraId="6EE27F84" w14:textId="77777777" w:rsidR="008505C7" w:rsidRPr="008F2271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  <w:lang w:val="en-US"/>
        </w:rPr>
        <w:t>E</w:t>
      </w:r>
      <w:r w:rsidRPr="008F2271">
        <w:rPr>
          <w:rFonts w:ascii="Times New Roman" w:hAnsi="Times New Roman" w:cs="Times New Roman"/>
          <w:sz w:val="21"/>
          <w:szCs w:val="21"/>
        </w:rPr>
        <w:t>-</w:t>
      </w:r>
      <w:r w:rsidRPr="00472FFC">
        <w:rPr>
          <w:rFonts w:ascii="Times New Roman" w:hAnsi="Times New Roman" w:cs="Times New Roman"/>
          <w:sz w:val="21"/>
          <w:szCs w:val="21"/>
          <w:lang w:val="en-US"/>
        </w:rPr>
        <w:t>mail</w:t>
      </w:r>
      <w:r w:rsidRPr="008F2271">
        <w:rPr>
          <w:rFonts w:ascii="Times New Roman" w:hAnsi="Times New Roman" w:cs="Times New Roman"/>
          <w:sz w:val="21"/>
          <w:szCs w:val="21"/>
        </w:rPr>
        <w:t xml:space="preserve">: </w:t>
      </w:r>
      <w:hyperlink r:id="rId35" w:history="1">
        <w:r w:rsidRPr="00472FFC">
          <w:rPr>
            <w:rStyle w:val="af"/>
            <w:rFonts w:ascii="Times New Roman" w:hAnsi="Times New Roman" w:cs="Times New Roman"/>
            <w:sz w:val="21"/>
            <w:szCs w:val="21"/>
            <w:lang w:val="en-US"/>
          </w:rPr>
          <w:t>office</w:t>
        </w:r>
        <w:r w:rsidRPr="008F2271">
          <w:rPr>
            <w:rStyle w:val="af"/>
            <w:rFonts w:ascii="Times New Roman" w:hAnsi="Times New Roman" w:cs="Times New Roman"/>
            <w:sz w:val="21"/>
            <w:szCs w:val="21"/>
          </w:rPr>
          <w:t>@</w:t>
        </w:r>
        <w:proofErr w:type="spellStart"/>
        <w:r w:rsidRPr="00472FFC">
          <w:rPr>
            <w:rStyle w:val="af"/>
            <w:rFonts w:ascii="Times New Roman" w:hAnsi="Times New Roman" w:cs="Times New Roman"/>
            <w:sz w:val="21"/>
            <w:szCs w:val="21"/>
            <w:lang w:val="en-US"/>
          </w:rPr>
          <w:t>technopark</w:t>
        </w:r>
        <w:proofErr w:type="spellEnd"/>
        <w:r w:rsidRPr="008F2271">
          <w:rPr>
            <w:rStyle w:val="af"/>
            <w:rFonts w:ascii="Times New Roman" w:hAnsi="Times New Roman" w:cs="Times New Roman"/>
            <w:sz w:val="21"/>
            <w:szCs w:val="21"/>
          </w:rPr>
          <w:t>-</w:t>
        </w:r>
        <w:proofErr w:type="spellStart"/>
        <w:r w:rsidRPr="00472FFC">
          <w:rPr>
            <w:rStyle w:val="af"/>
            <w:rFonts w:ascii="Times New Roman" w:hAnsi="Times New Roman" w:cs="Times New Roman"/>
            <w:sz w:val="21"/>
            <w:szCs w:val="21"/>
            <w:lang w:val="en-US"/>
          </w:rPr>
          <w:t>slava</w:t>
        </w:r>
        <w:proofErr w:type="spellEnd"/>
        <w:r w:rsidRPr="008F2271">
          <w:rPr>
            <w:rStyle w:val="af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472FFC">
          <w:rPr>
            <w:rStyle w:val="af"/>
            <w:rFonts w:ascii="Times New Roman" w:hAnsi="Times New Roman" w:cs="Times New Roman"/>
            <w:sz w:val="21"/>
            <w:szCs w:val="21"/>
            <w:lang w:val="en-US"/>
          </w:rPr>
          <w:t>ru</w:t>
        </w:r>
        <w:proofErr w:type="spellEnd"/>
      </w:hyperlink>
    </w:p>
    <w:p w14:paraId="0242D428" w14:textId="77777777" w:rsidR="008505C7" w:rsidRPr="008F2271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14:paraId="58D1C272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____________________</w:t>
      </w:r>
    </w:p>
    <w:p w14:paraId="021D66F0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14:paraId="3D02AF4C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_______________ _______________</w:t>
      </w:r>
    </w:p>
    <w:p w14:paraId="2B0BD399" w14:textId="77777777" w:rsidR="008505C7" w:rsidRPr="00506A7D" w:rsidRDefault="008505C7" w:rsidP="008505C7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7AAE92F" w14:textId="77777777" w:rsidR="008505C7" w:rsidRDefault="008505C7" w:rsidP="008505C7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2C084D1" w14:textId="77777777" w:rsidR="008505C7" w:rsidRDefault="008505C7" w:rsidP="008505C7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0EB4307A" w14:textId="77777777" w:rsidR="008505C7" w:rsidRDefault="008505C7" w:rsidP="008505C7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31B47709" w14:textId="77777777" w:rsidR="008505C7" w:rsidRDefault="008505C7" w:rsidP="008505C7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3476F61" w14:textId="77777777" w:rsidR="008505C7" w:rsidRDefault="008505C7" w:rsidP="008505C7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1688D7A6" w14:textId="77777777" w:rsidR="008505C7" w:rsidRDefault="008505C7" w:rsidP="008505C7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FC16F04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72FFC">
        <w:rPr>
          <w:rFonts w:ascii="Times New Roman" w:hAnsi="Times New Roman" w:cs="Times New Roman"/>
          <w:b/>
          <w:sz w:val="21"/>
          <w:szCs w:val="21"/>
        </w:rPr>
        <w:lastRenderedPageBreak/>
        <w:t>Заказчик:</w:t>
      </w:r>
    </w:p>
    <w:p w14:paraId="3ACCF5DF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Юридический адрес:</w:t>
      </w:r>
    </w:p>
    <w:p w14:paraId="64014AF2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Фактический адрес:</w:t>
      </w:r>
    </w:p>
    <w:p w14:paraId="20A50513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ОГРН</w:t>
      </w:r>
    </w:p>
    <w:p w14:paraId="75C0779A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Р/счет</w:t>
      </w:r>
    </w:p>
    <w:p w14:paraId="73B936A5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В</w:t>
      </w:r>
    </w:p>
    <w:p w14:paraId="237240C5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К/счет</w:t>
      </w:r>
    </w:p>
    <w:p w14:paraId="712B7D89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БИК</w:t>
      </w:r>
    </w:p>
    <w:p w14:paraId="2C7BE4E9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Тел.</w:t>
      </w:r>
    </w:p>
    <w:p w14:paraId="2809871A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Факс</w:t>
      </w:r>
    </w:p>
    <w:p w14:paraId="1090BCBA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  <w:lang w:val="en-US"/>
        </w:rPr>
        <w:t>E</w:t>
      </w:r>
      <w:r w:rsidRPr="00472FFC">
        <w:rPr>
          <w:rFonts w:ascii="Times New Roman" w:hAnsi="Times New Roman" w:cs="Times New Roman"/>
          <w:sz w:val="21"/>
          <w:szCs w:val="21"/>
        </w:rPr>
        <w:t>-</w:t>
      </w:r>
      <w:r w:rsidRPr="00472FFC">
        <w:rPr>
          <w:rFonts w:ascii="Times New Roman" w:hAnsi="Times New Roman" w:cs="Times New Roman"/>
          <w:sz w:val="21"/>
          <w:szCs w:val="21"/>
          <w:lang w:val="en-US"/>
        </w:rPr>
        <w:t>mail</w:t>
      </w:r>
      <w:r w:rsidRPr="00472FFC">
        <w:rPr>
          <w:rFonts w:ascii="Times New Roman" w:hAnsi="Times New Roman" w:cs="Times New Roman"/>
          <w:sz w:val="21"/>
          <w:szCs w:val="21"/>
        </w:rPr>
        <w:t>:</w:t>
      </w:r>
    </w:p>
    <w:p w14:paraId="1BA4DB9A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14:paraId="1E8966FC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____________________</w:t>
      </w:r>
    </w:p>
    <w:p w14:paraId="18408254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14:paraId="7DD48D81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72FFC">
        <w:rPr>
          <w:rFonts w:ascii="Times New Roman" w:hAnsi="Times New Roman" w:cs="Times New Roman"/>
          <w:sz w:val="21"/>
          <w:szCs w:val="21"/>
        </w:rPr>
        <w:t>_______________ _______________</w:t>
      </w:r>
    </w:p>
    <w:p w14:paraId="5E458885" w14:textId="77777777" w:rsidR="008505C7" w:rsidRPr="00472FFC" w:rsidRDefault="008505C7" w:rsidP="008505C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14:paraId="2C933D7F" w14:textId="77777777" w:rsidR="008505C7" w:rsidRPr="00472FFC" w:rsidRDefault="008505C7" w:rsidP="008505C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  <w:sectPr w:rsidR="008505C7" w:rsidRPr="00472FFC" w:rsidSect="006C7E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A717FEF" w14:textId="77777777" w:rsidR="008F2271" w:rsidRPr="00472FFC" w:rsidRDefault="008F2271" w:rsidP="008F2271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  <w:sectPr w:rsidR="008F2271" w:rsidRPr="00472FFC" w:rsidSect="005B096A">
          <w:pgSz w:w="11905" w:h="16838"/>
          <w:pgMar w:top="1134" w:right="851" w:bottom="1134" w:left="1701" w:header="0" w:footer="0" w:gutter="0"/>
          <w:cols w:space="720"/>
        </w:sectPr>
      </w:pPr>
    </w:p>
    <w:p w14:paraId="0F45C593" w14:textId="77777777" w:rsidR="008F2271" w:rsidRDefault="008F2271" w:rsidP="008F2271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204EE10" w14:textId="77777777" w:rsidR="008F2271" w:rsidRDefault="008F2271" w:rsidP="008F2271">
      <w:pPr>
        <w:pStyle w:val="a4"/>
        <w:tabs>
          <w:tab w:val="left" w:pos="4395"/>
          <w:tab w:val="left" w:pos="6379"/>
        </w:tabs>
        <w:ind w:left="0" w:firstLine="567"/>
        <w:jc w:val="both"/>
      </w:pPr>
    </w:p>
    <w:sectPr w:rsidR="008F2271" w:rsidSect="00C4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5E1"/>
    <w:multiLevelType w:val="hybridMultilevel"/>
    <w:tmpl w:val="8DF09C88"/>
    <w:lvl w:ilvl="0" w:tplc="A2F076FE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C58D9"/>
    <w:multiLevelType w:val="multilevel"/>
    <w:tmpl w:val="4DB466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>
    <w:nsid w:val="2B6C7E58"/>
    <w:multiLevelType w:val="hybridMultilevel"/>
    <w:tmpl w:val="7E2CC728"/>
    <w:lvl w:ilvl="0" w:tplc="593A65B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1B2159"/>
    <w:multiLevelType w:val="multilevel"/>
    <w:tmpl w:val="8BFE09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4">
    <w:nsid w:val="35315811"/>
    <w:multiLevelType w:val="multilevel"/>
    <w:tmpl w:val="D5943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4D8770F5"/>
    <w:multiLevelType w:val="multilevel"/>
    <w:tmpl w:val="6E169A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547272D9"/>
    <w:multiLevelType w:val="multilevel"/>
    <w:tmpl w:val="2048ADA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/>
      </w:rPr>
    </w:lvl>
  </w:abstractNum>
  <w:abstractNum w:abstractNumId="7">
    <w:nsid w:val="55501F13"/>
    <w:multiLevelType w:val="multilevel"/>
    <w:tmpl w:val="9BF8FA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C3237A8"/>
    <w:multiLevelType w:val="multilevel"/>
    <w:tmpl w:val="869A67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9">
    <w:nsid w:val="61FC583A"/>
    <w:multiLevelType w:val="multilevel"/>
    <w:tmpl w:val="EC70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0">
    <w:nsid w:val="66313E54"/>
    <w:multiLevelType w:val="hybridMultilevel"/>
    <w:tmpl w:val="3D3A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03"/>
    <w:rsid w:val="00012E9D"/>
    <w:rsid w:val="00066A5B"/>
    <w:rsid w:val="00077310"/>
    <w:rsid w:val="000A0DC3"/>
    <w:rsid w:val="001736F9"/>
    <w:rsid w:val="001B26A2"/>
    <w:rsid w:val="001D2AFE"/>
    <w:rsid w:val="002250B0"/>
    <w:rsid w:val="002378F9"/>
    <w:rsid w:val="00293B54"/>
    <w:rsid w:val="002941C8"/>
    <w:rsid w:val="002C095C"/>
    <w:rsid w:val="002D64FC"/>
    <w:rsid w:val="002F1E91"/>
    <w:rsid w:val="00303700"/>
    <w:rsid w:val="00307440"/>
    <w:rsid w:val="00333873"/>
    <w:rsid w:val="00397C0D"/>
    <w:rsid w:val="003B2675"/>
    <w:rsid w:val="003E3668"/>
    <w:rsid w:val="00404886"/>
    <w:rsid w:val="0045126E"/>
    <w:rsid w:val="00466449"/>
    <w:rsid w:val="00473DAA"/>
    <w:rsid w:val="004B3523"/>
    <w:rsid w:val="004C1EC1"/>
    <w:rsid w:val="00502F5B"/>
    <w:rsid w:val="00524C2B"/>
    <w:rsid w:val="0055612C"/>
    <w:rsid w:val="005871BC"/>
    <w:rsid w:val="005C095F"/>
    <w:rsid w:val="005C7AE2"/>
    <w:rsid w:val="005F4E46"/>
    <w:rsid w:val="006155DF"/>
    <w:rsid w:val="00651A37"/>
    <w:rsid w:val="00665F0F"/>
    <w:rsid w:val="00666132"/>
    <w:rsid w:val="00685C78"/>
    <w:rsid w:val="006D19E7"/>
    <w:rsid w:val="006E3EA0"/>
    <w:rsid w:val="006E461A"/>
    <w:rsid w:val="006E5AC4"/>
    <w:rsid w:val="00740707"/>
    <w:rsid w:val="00753F25"/>
    <w:rsid w:val="00773FEA"/>
    <w:rsid w:val="0077761F"/>
    <w:rsid w:val="00792029"/>
    <w:rsid w:val="007A2513"/>
    <w:rsid w:val="007D767E"/>
    <w:rsid w:val="007F4124"/>
    <w:rsid w:val="0080796B"/>
    <w:rsid w:val="008173E1"/>
    <w:rsid w:val="008441A7"/>
    <w:rsid w:val="00846A02"/>
    <w:rsid w:val="008505C7"/>
    <w:rsid w:val="00881641"/>
    <w:rsid w:val="00894617"/>
    <w:rsid w:val="008A1AB5"/>
    <w:rsid w:val="008A2AC5"/>
    <w:rsid w:val="008D4F01"/>
    <w:rsid w:val="008F2271"/>
    <w:rsid w:val="00900FA3"/>
    <w:rsid w:val="00904910"/>
    <w:rsid w:val="00913782"/>
    <w:rsid w:val="00940714"/>
    <w:rsid w:val="00942B93"/>
    <w:rsid w:val="009A24A9"/>
    <w:rsid w:val="009A2EEA"/>
    <w:rsid w:val="009E0898"/>
    <w:rsid w:val="00A27BD9"/>
    <w:rsid w:val="00A5316C"/>
    <w:rsid w:val="00A61A4B"/>
    <w:rsid w:val="00A7642A"/>
    <w:rsid w:val="00AA3B13"/>
    <w:rsid w:val="00AA6CDD"/>
    <w:rsid w:val="00AB1EA1"/>
    <w:rsid w:val="00AC52C1"/>
    <w:rsid w:val="00AD5123"/>
    <w:rsid w:val="00AF0CFD"/>
    <w:rsid w:val="00B03019"/>
    <w:rsid w:val="00B25703"/>
    <w:rsid w:val="00B42A22"/>
    <w:rsid w:val="00B44C82"/>
    <w:rsid w:val="00B6221F"/>
    <w:rsid w:val="00B62997"/>
    <w:rsid w:val="00B81076"/>
    <w:rsid w:val="00C06D1F"/>
    <w:rsid w:val="00C2203A"/>
    <w:rsid w:val="00C42133"/>
    <w:rsid w:val="00C42920"/>
    <w:rsid w:val="00C638D1"/>
    <w:rsid w:val="00C73F44"/>
    <w:rsid w:val="00C858E2"/>
    <w:rsid w:val="00CA4363"/>
    <w:rsid w:val="00CD3582"/>
    <w:rsid w:val="00D0319D"/>
    <w:rsid w:val="00D23717"/>
    <w:rsid w:val="00DA49EE"/>
    <w:rsid w:val="00DC43EA"/>
    <w:rsid w:val="00DD546E"/>
    <w:rsid w:val="00DD588F"/>
    <w:rsid w:val="00DF3C67"/>
    <w:rsid w:val="00E16363"/>
    <w:rsid w:val="00E178D4"/>
    <w:rsid w:val="00E34C5F"/>
    <w:rsid w:val="00E36C9A"/>
    <w:rsid w:val="00E4488C"/>
    <w:rsid w:val="00E632CA"/>
    <w:rsid w:val="00E729C2"/>
    <w:rsid w:val="00E92575"/>
    <w:rsid w:val="00EC733A"/>
    <w:rsid w:val="00EE01E8"/>
    <w:rsid w:val="00EE3A9E"/>
    <w:rsid w:val="00F001B4"/>
    <w:rsid w:val="00F00339"/>
    <w:rsid w:val="00F309AD"/>
    <w:rsid w:val="00F326CF"/>
    <w:rsid w:val="00F44796"/>
    <w:rsid w:val="00F613B5"/>
    <w:rsid w:val="00F81CBC"/>
    <w:rsid w:val="00F84C9F"/>
    <w:rsid w:val="00F901CD"/>
    <w:rsid w:val="00F96804"/>
    <w:rsid w:val="00FA26A2"/>
    <w:rsid w:val="00FE47F1"/>
    <w:rsid w:val="00FE7947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A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703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B2570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703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25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2570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12E9D"/>
    <w:pPr>
      <w:ind w:left="720"/>
      <w:contextualSpacing/>
    </w:pPr>
  </w:style>
  <w:style w:type="character" w:styleId="a5">
    <w:name w:val="page number"/>
    <w:basedOn w:val="a0"/>
    <w:rsid w:val="00A27BD9"/>
  </w:style>
  <w:style w:type="paragraph" w:styleId="a6">
    <w:name w:val="Balloon Text"/>
    <w:basedOn w:val="a"/>
    <w:link w:val="a7"/>
    <w:uiPriority w:val="99"/>
    <w:semiHidden/>
    <w:unhideWhenUsed/>
    <w:rsid w:val="009E08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98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D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76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basedOn w:val="a0"/>
    <w:link w:val="21"/>
    <w:rsid w:val="007D76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9"/>
    <w:rsid w:val="007D767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9"/>
    <w:rsid w:val="007D767E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F3C6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3C6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3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3C6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3C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basedOn w:val="a0"/>
    <w:uiPriority w:val="99"/>
    <w:unhideWhenUsed/>
    <w:rsid w:val="008F2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703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B2570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703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25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2570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12E9D"/>
    <w:pPr>
      <w:ind w:left="720"/>
      <w:contextualSpacing/>
    </w:pPr>
  </w:style>
  <w:style w:type="character" w:styleId="a5">
    <w:name w:val="page number"/>
    <w:basedOn w:val="a0"/>
    <w:rsid w:val="00A27BD9"/>
  </w:style>
  <w:style w:type="paragraph" w:styleId="a6">
    <w:name w:val="Balloon Text"/>
    <w:basedOn w:val="a"/>
    <w:link w:val="a7"/>
    <w:uiPriority w:val="99"/>
    <w:semiHidden/>
    <w:unhideWhenUsed/>
    <w:rsid w:val="009E08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98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D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76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basedOn w:val="a0"/>
    <w:link w:val="21"/>
    <w:rsid w:val="007D76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9"/>
    <w:rsid w:val="007D767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9"/>
    <w:rsid w:val="007D767E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F3C6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3C6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3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3C6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3C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basedOn w:val="a0"/>
    <w:uiPriority w:val="99"/>
    <w:unhideWhenUsed/>
    <w:rsid w:val="008F2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14B378D675A30A6E4D24AA001EC633C54E4C63725A95558FCC1A2EdFv0I" TargetMode="External"/><Relationship Id="rId13" Type="http://schemas.openxmlformats.org/officeDocument/2006/relationships/hyperlink" Target="consultantplus://offline/ref=7414B378D675A30A6E4D24AA001EC633C54E4C637C5A95558FCC1A2EdFv0I" TargetMode="External"/><Relationship Id="rId18" Type="http://schemas.openxmlformats.org/officeDocument/2006/relationships/hyperlink" Target="consultantplus://offline/ref=7414B378D675A30A6E4D24AA001EC633C54E4C627C5A95558FCC1A2EdFv0I" TargetMode="External"/><Relationship Id="rId26" Type="http://schemas.openxmlformats.org/officeDocument/2006/relationships/hyperlink" Target="consultantplus://offline/ref=7414B378D675A30A6E4D24AA001EC633C54E4C627C5A95558FCC1A2EdFv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14B378D675A30A6E4D24AA001EC633C54E4C627C5A95558FCC1A2EdFv0I" TargetMode="External"/><Relationship Id="rId34" Type="http://schemas.openxmlformats.org/officeDocument/2006/relationships/hyperlink" Target="mailto:office@technopark-slava.ru" TargetMode="External"/><Relationship Id="rId7" Type="http://schemas.openxmlformats.org/officeDocument/2006/relationships/hyperlink" Target="consultantplus://offline/ref=7414B378D675A30A6E4D26A4031EC633CC4443627157C85F8795162CF7353D81F0D8D96E2ABCE6AAd6v6I" TargetMode="External"/><Relationship Id="rId12" Type="http://schemas.openxmlformats.org/officeDocument/2006/relationships/hyperlink" Target="consultantplus://offline/ref=7414B378D675A30A6E4D26A4031EC633CC4B4B627654C85F8795162CF7353D81F0D8D96Cd2vBI" TargetMode="External"/><Relationship Id="rId17" Type="http://schemas.openxmlformats.org/officeDocument/2006/relationships/hyperlink" Target="consultantplus://offline/ref=7414B378D675A30A6E4D24AA001EC633C54E4C627C5A95558FCC1A2EdFv0I" TargetMode="External"/><Relationship Id="rId25" Type="http://schemas.openxmlformats.org/officeDocument/2006/relationships/hyperlink" Target="consultantplus://offline/ref=7414B378D675A30A6E4D24AA001EC633C54E4C627C5A95558FCC1A2EdFv0I" TargetMode="External"/><Relationship Id="rId33" Type="http://schemas.openxmlformats.org/officeDocument/2006/relationships/hyperlink" Target="consultantplus://offline/ref=7414B378D675A30A6E4D24AA001EC633C54E4C64715A95558FCC1A2EdFv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14B378D675A30A6E4D24AA001EC633C54E4C627C5A95558FCC1A2EdFv0I" TargetMode="External"/><Relationship Id="rId20" Type="http://schemas.openxmlformats.org/officeDocument/2006/relationships/hyperlink" Target="consultantplus://offline/ref=7414B378D675A30A6E4D24AA001EC633C54E4C627C5A95558FCC1A2EdFv0I" TargetMode="External"/><Relationship Id="rId29" Type="http://schemas.openxmlformats.org/officeDocument/2006/relationships/hyperlink" Target="consultantplus://offline/ref=7414B378D675A30A6E4D24AA001EC633C54E4C64715A95558FCC1A2EdFv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14B378D675A30A6E4D26A4031EC633CC4B4B627654C85F8795162CF7353D81F0D8D96E2ABDE5AEd6v2I" TargetMode="External"/><Relationship Id="rId24" Type="http://schemas.openxmlformats.org/officeDocument/2006/relationships/hyperlink" Target="consultantplus://offline/ref=7414B378D675A30A6E4D24AA001EC633C54E4C627C5A95558FCC1A2EdFv0I" TargetMode="External"/><Relationship Id="rId32" Type="http://schemas.openxmlformats.org/officeDocument/2006/relationships/hyperlink" Target="consultantplus://offline/ref=7414B378D675A30A6E4D24AA001EC633C54E4C64715A95558FCC1A2EdFv0I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14B378D675A30A6E4D24AA001EC633C54E4C627C5A95558FCC1A2EdFv0I" TargetMode="External"/><Relationship Id="rId23" Type="http://schemas.openxmlformats.org/officeDocument/2006/relationships/hyperlink" Target="consultantplus://offline/ref=7414B378D675A30A6E4D24AA001EC633C54E4C627C5A95558FCC1A2EdFv0I" TargetMode="External"/><Relationship Id="rId28" Type="http://schemas.openxmlformats.org/officeDocument/2006/relationships/hyperlink" Target="consultantplus://offline/ref=7414B378D675A30A6E4D24AA001EC633C54E4C627C5A95558FCC1A2EdFv0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414B378D675A30A6E4D24AA001EC633C54E4C63745A95558FCC1A2EdFv0I" TargetMode="External"/><Relationship Id="rId19" Type="http://schemas.openxmlformats.org/officeDocument/2006/relationships/hyperlink" Target="consultantplus://offline/ref=7414B378D675A30A6E4D26A4031EC633CC4443627254C85F8795162CF7353D81F0D8D96E2ABDE5AFd6v9I" TargetMode="External"/><Relationship Id="rId31" Type="http://schemas.openxmlformats.org/officeDocument/2006/relationships/hyperlink" Target="consultantplus://offline/ref=7414B378D675A30A6E4D24AA001EC633C54E4C64715A95558FCC1A2EdFv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14B378D675A30A6E4D24AA001EC633C54E4C63705A95558FCC1A2EdFv0I" TargetMode="External"/><Relationship Id="rId14" Type="http://schemas.openxmlformats.org/officeDocument/2006/relationships/hyperlink" Target="consultantplus://offline/ref=7414B378D675A30A6E4D24AA001EC633C5484B69745A95558FCC1A2EdFv0I" TargetMode="External"/><Relationship Id="rId22" Type="http://schemas.openxmlformats.org/officeDocument/2006/relationships/hyperlink" Target="consultantplus://offline/ref=7414B378D675A30A6E4D24AA001EC633C54E4C64765A95558FCC1A2EdFv0I" TargetMode="External"/><Relationship Id="rId27" Type="http://schemas.openxmlformats.org/officeDocument/2006/relationships/hyperlink" Target="consultantplus://offline/ref=7414B378D675A30A6E4D24AA001EC633C54E4C627C5A95558FCC1A2EdFv0I" TargetMode="External"/><Relationship Id="rId30" Type="http://schemas.openxmlformats.org/officeDocument/2006/relationships/hyperlink" Target="consultantplus://offline/ref=7414B378D675A30A6E4D24AA001EC633C54E4C64715A95558FCC1A2EdFv0I" TargetMode="External"/><Relationship Id="rId35" Type="http://schemas.openxmlformats.org/officeDocument/2006/relationships/hyperlink" Target="mailto:office@technopark-sla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8456-5511-488B-93DB-8558F056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3115</Words>
  <Characters>17761</Characters>
  <Application>Microsoft Office Word</Application>
  <DocSecurity>4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Наталья Шмакова</cp:lastModifiedBy>
  <cp:revision>2</cp:revision>
  <cp:lastPrinted>2017-09-14T08:01:00Z</cp:lastPrinted>
  <dcterms:created xsi:type="dcterms:W3CDTF">2017-09-18T10:58:00Z</dcterms:created>
  <dcterms:modified xsi:type="dcterms:W3CDTF">2017-09-18T10:58:00Z</dcterms:modified>
</cp:coreProperties>
</file>